
<file path=[Content_Types].xml><?xml version="1.0" encoding="utf-8"?>
<Types xmlns="http://schemas.openxmlformats.org/package/2006/content-types">
  <Default Extension="xml" ContentType="application/xml"/>
  <Default Extension="tiff" ContentType="image/tif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B87116" w14:textId="25E3353F" w:rsidR="00EB17C8" w:rsidRPr="00E13D8B" w:rsidRDefault="00664CC3" w:rsidP="00ED6C63">
      <w:pPr>
        <w:spacing w:line="360" w:lineRule="auto"/>
        <w:rPr>
          <w:rFonts w:ascii="Cambria" w:hAnsi="Cambria"/>
        </w:rPr>
      </w:pPr>
      <w:r w:rsidRPr="00E13D8B">
        <w:rPr>
          <w:rStyle w:val="Fuentedeprrafopredeter1"/>
          <w:rFonts w:ascii="Cambria" w:hAnsi="Cambria"/>
          <w:b/>
        </w:rPr>
        <w:t>Supplementary</w:t>
      </w:r>
      <w:r w:rsidR="00C51178" w:rsidRPr="00E13D8B">
        <w:rPr>
          <w:rFonts w:ascii="Cambria" w:hAnsi="Cambria"/>
          <w:b/>
        </w:rPr>
        <w:t xml:space="preserve"> </w:t>
      </w:r>
      <w:r w:rsidRPr="00E13D8B">
        <w:rPr>
          <w:rFonts w:ascii="Cambria" w:hAnsi="Cambria"/>
          <w:b/>
        </w:rPr>
        <w:t xml:space="preserve">Table </w:t>
      </w:r>
      <w:r w:rsidR="00552AAB" w:rsidRPr="00E13D8B">
        <w:rPr>
          <w:rFonts w:ascii="Cambria" w:hAnsi="Cambria"/>
          <w:b/>
        </w:rPr>
        <w:t>1</w:t>
      </w:r>
      <w:r w:rsidR="00C51178" w:rsidRPr="00E13D8B">
        <w:rPr>
          <w:rFonts w:ascii="Cambria" w:hAnsi="Cambria"/>
        </w:rPr>
        <w:t>. Summary of ICD-9-CM coding used in this study.</w:t>
      </w:r>
    </w:p>
    <w:p w14:paraId="5CD731B5" w14:textId="77777777" w:rsidR="00552AAB" w:rsidRPr="00E13D8B" w:rsidRDefault="00552AAB" w:rsidP="00ED6C63">
      <w:pPr>
        <w:spacing w:line="360" w:lineRule="auto"/>
        <w:rPr>
          <w:rFonts w:ascii="Cambria" w:hAnsi="Cambria"/>
        </w:rPr>
      </w:pPr>
    </w:p>
    <w:tbl>
      <w:tblPr>
        <w:tblW w:w="5000" w:type="pct"/>
        <w:tblLayout w:type="fixed"/>
        <w:tblCellMar>
          <w:left w:w="70" w:type="dxa"/>
          <w:right w:w="70" w:type="dxa"/>
        </w:tblCellMar>
        <w:tblLook w:val="0000" w:firstRow="0" w:lastRow="0" w:firstColumn="0" w:lastColumn="0" w:noHBand="0" w:noVBand="0"/>
      </w:tblPr>
      <w:tblGrid>
        <w:gridCol w:w="5457"/>
        <w:gridCol w:w="9253"/>
      </w:tblGrid>
      <w:tr w:rsidR="00722D80" w:rsidRPr="00E13D8B" w14:paraId="762DEEB7" w14:textId="77777777" w:rsidTr="00722D80">
        <w:trPr>
          <w:trHeight w:val="300"/>
          <w:tblHeader/>
        </w:trPr>
        <w:tc>
          <w:tcPr>
            <w:tcW w:w="1855" w:type="pct"/>
            <w:shd w:val="clear" w:color="auto" w:fill="auto"/>
            <w:vAlign w:val="bottom"/>
          </w:tcPr>
          <w:p w14:paraId="469AC8FE" w14:textId="77777777" w:rsidR="00BF71A3" w:rsidRPr="00E13D8B" w:rsidRDefault="00BF71A3" w:rsidP="00E13D8B">
            <w:pPr>
              <w:pBdr>
                <w:bottom w:val="single" w:sz="4" w:space="1" w:color="auto"/>
              </w:pBdr>
              <w:shd w:val="clear" w:color="auto" w:fill="FFFFFF"/>
              <w:rPr>
                <w:rFonts w:ascii="Cambria" w:hAnsi="Cambria"/>
                <w:b/>
                <w:bCs/>
              </w:rPr>
            </w:pPr>
            <w:r w:rsidRPr="00E13D8B">
              <w:rPr>
                <w:rFonts w:ascii="Cambria" w:hAnsi="Cambria"/>
                <w:b/>
                <w:bCs/>
              </w:rPr>
              <w:t xml:space="preserve">Description </w:t>
            </w:r>
          </w:p>
        </w:tc>
        <w:tc>
          <w:tcPr>
            <w:tcW w:w="3145" w:type="pct"/>
          </w:tcPr>
          <w:p w14:paraId="3B1D82C1" w14:textId="77777777" w:rsidR="00BF71A3" w:rsidRPr="00E13D8B" w:rsidRDefault="00BF71A3" w:rsidP="00E13D8B">
            <w:pPr>
              <w:pBdr>
                <w:bottom w:val="single" w:sz="4" w:space="1" w:color="auto"/>
              </w:pBdr>
              <w:shd w:val="clear" w:color="auto" w:fill="FFFFFF"/>
              <w:tabs>
                <w:tab w:val="left" w:pos="1971"/>
              </w:tabs>
              <w:rPr>
                <w:rFonts w:ascii="Cambria" w:hAnsi="Cambria"/>
                <w:b/>
                <w:bCs/>
              </w:rPr>
            </w:pPr>
            <w:r w:rsidRPr="00E13D8B">
              <w:rPr>
                <w:rFonts w:ascii="Cambria" w:hAnsi="Cambria"/>
                <w:b/>
              </w:rPr>
              <w:t>ICD-9-CM</w:t>
            </w:r>
          </w:p>
        </w:tc>
      </w:tr>
      <w:tr w:rsidR="00722D80" w:rsidRPr="00E13D8B" w14:paraId="0495CCBC" w14:textId="77777777" w:rsidTr="00722D80">
        <w:trPr>
          <w:trHeight w:val="300"/>
          <w:tblHeader/>
        </w:trPr>
        <w:tc>
          <w:tcPr>
            <w:tcW w:w="1855" w:type="pct"/>
            <w:shd w:val="clear" w:color="auto" w:fill="auto"/>
          </w:tcPr>
          <w:p w14:paraId="5B2BE30E" w14:textId="77777777" w:rsidR="0003565A" w:rsidRPr="00E13D8B" w:rsidRDefault="0003565A" w:rsidP="00E13D8B">
            <w:pPr>
              <w:shd w:val="clear" w:color="auto" w:fill="FFFFFF"/>
              <w:rPr>
                <w:rFonts w:ascii="Cambria" w:hAnsi="Cambria"/>
                <w:b/>
              </w:rPr>
            </w:pPr>
            <w:r w:rsidRPr="00E13D8B">
              <w:rPr>
                <w:rFonts w:ascii="Cambria" w:hAnsi="Cambria"/>
                <w:b/>
              </w:rPr>
              <w:t>Diagnoses related to stroke</w:t>
            </w:r>
          </w:p>
        </w:tc>
        <w:tc>
          <w:tcPr>
            <w:tcW w:w="3145" w:type="pct"/>
          </w:tcPr>
          <w:p w14:paraId="3DB2849A" w14:textId="77777777" w:rsidR="0003565A" w:rsidRPr="00E13D8B" w:rsidRDefault="0003565A" w:rsidP="00E13D8B">
            <w:pPr>
              <w:shd w:val="clear" w:color="auto" w:fill="FFFFFF"/>
              <w:rPr>
                <w:rFonts w:ascii="Cambria" w:hAnsi="Cambria"/>
              </w:rPr>
            </w:pPr>
          </w:p>
        </w:tc>
      </w:tr>
      <w:tr w:rsidR="00722D80" w:rsidRPr="00E13D8B" w14:paraId="6B66A38C" w14:textId="77777777" w:rsidTr="00722D80">
        <w:trPr>
          <w:trHeight w:val="300"/>
          <w:tblHeader/>
        </w:trPr>
        <w:tc>
          <w:tcPr>
            <w:tcW w:w="1855" w:type="pct"/>
            <w:shd w:val="clear" w:color="auto" w:fill="auto"/>
            <w:vAlign w:val="bottom"/>
          </w:tcPr>
          <w:p w14:paraId="01DBF209" w14:textId="77777777" w:rsidR="0003565A" w:rsidRPr="00E13D8B" w:rsidRDefault="0003565A" w:rsidP="00E13D8B">
            <w:pPr>
              <w:shd w:val="clear" w:color="auto" w:fill="FFFFFF"/>
              <w:rPr>
                <w:rFonts w:ascii="Cambria" w:hAnsi="Cambria"/>
                <w:b/>
              </w:rPr>
            </w:pPr>
            <w:r w:rsidRPr="00E13D8B">
              <w:rPr>
                <w:rFonts w:ascii="Cambria" w:hAnsi="Cambria"/>
                <w:b/>
              </w:rPr>
              <w:t>Hemorrhagic stroke</w:t>
            </w:r>
          </w:p>
        </w:tc>
        <w:tc>
          <w:tcPr>
            <w:tcW w:w="3145" w:type="pct"/>
          </w:tcPr>
          <w:p w14:paraId="6DE0FD69" w14:textId="77777777" w:rsidR="0003565A" w:rsidRPr="00E13D8B" w:rsidRDefault="0003565A" w:rsidP="00E13D8B">
            <w:pPr>
              <w:shd w:val="clear" w:color="auto" w:fill="FFFFFF"/>
              <w:rPr>
                <w:rFonts w:ascii="Cambria" w:hAnsi="Cambria"/>
              </w:rPr>
            </w:pPr>
            <w:r w:rsidRPr="00E13D8B">
              <w:rPr>
                <w:rFonts w:ascii="Cambria" w:hAnsi="Cambria"/>
              </w:rPr>
              <w:t>430-432</w:t>
            </w:r>
          </w:p>
        </w:tc>
      </w:tr>
      <w:tr w:rsidR="00722D80" w:rsidRPr="00E13D8B" w14:paraId="040355C8" w14:textId="77777777" w:rsidTr="00722D80">
        <w:trPr>
          <w:trHeight w:val="300"/>
          <w:tblHeader/>
        </w:trPr>
        <w:tc>
          <w:tcPr>
            <w:tcW w:w="1855" w:type="pct"/>
            <w:shd w:val="clear" w:color="auto" w:fill="auto"/>
            <w:vAlign w:val="bottom"/>
          </w:tcPr>
          <w:p w14:paraId="5B9D331C" w14:textId="77777777" w:rsidR="0003565A" w:rsidRPr="00E13D8B" w:rsidRDefault="0003565A" w:rsidP="00E13D8B">
            <w:pPr>
              <w:shd w:val="clear" w:color="auto" w:fill="FFFFFF"/>
              <w:ind w:firstLine="240"/>
              <w:rPr>
                <w:rFonts w:ascii="Cambria" w:hAnsi="Cambria"/>
              </w:rPr>
            </w:pPr>
            <w:r w:rsidRPr="00E13D8B">
              <w:rPr>
                <w:rFonts w:ascii="Cambria" w:hAnsi="Cambria"/>
              </w:rPr>
              <w:t>Subarachnoid hemorrhage</w:t>
            </w:r>
          </w:p>
        </w:tc>
        <w:tc>
          <w:tcPr>
            <w:tcW w:w="3145" w:type="pct"/>
          </w:tcPr>
          <w:p w14:paraId="38BE9FC0" w14:textId="77777777" w:rsidR="0003565A" w:rsidRPr="00E13D8B" w:rsidRDefault="0003565A" w:rsidP="00E13D8B">
            <w:pPr>
              <w:shd w:val="clear" w:color="auto" w:fill="FFFFFF"/>
              <w:rPr>
                <w:rFonts w:ascii="Cambria" w:hAnsi="Cambria"/>
              </w:rPr>
            </w:pPr>
            <w:r w:rsidRPr="00E13D8B">
              <w:rPr>
                <w:rFonts w:ascii="Cambria" w:hAnsi="Cambria"/>
              </w:rPr>
              <w:t>430</w:t>
            </w:r>
          </w:p>
        </w:tc>
      </w:tr>
      <w:tr w:rsidR="00722D80" w:rsidRPr="00E13D8B" w14:paraId="31BF8DE1" w14:textId="77777777" w:rsidTr="00722D80">
        <w:trPr>
          <w:trHeight w:val="300"/>
          <w:tblHeader/>
        </w:trPr>
        <w:tc>
          <w:tcPr>
            <w:tcW w:w="1855" w:type="pct"/>
            <w:shd w:val="clear" w:color="auto" w:fill="auto"/>
            <w:vAlign w:val="bottom"/>
          </w:tcPr>
          <w:p w14:paraId="0EFE82A5" w14:textId="77777777" w:rsidR="0003565A" w:rsidRPr="00E13D8B" w:rsidRDefault="0003565A" w:rsidP="00E13D8B">
            <w:pPr>
              <w:shd w:val="clear" w:color="auto" w:fill="FFFFFF"/>
              <w:ind w:firstLine="240"/>
              <w:rPr>
                <w:rFonts w:ascii="Cambria" w:hAnsi="Cambria"/>
              </w:rPr>
            </w:pPr>
            <w:r w:rsidRPr="00E13D8B">
              <w:rPr>
                <w:rFonts w:ascii="Cambria" w:hAnsi="Cambria"/>
              </w:rPr>
              <w:t>Intracerebral hemorrhage</w:t>
            </w:r>
          </w:p>
        </w:tc>
        <w:tc>
          <w:tcPr>
            <w:tcW w:w="3145" w:type="pct"/>
          </w:tcPr>
          <w:p w14:paraId="54E6B521" w14:textId="77777777" w:rsidR="0003565A" w:rsidRPr="00E13D8B" w:rsidRDefault="0003565A" w:rsidP="00E13D8B">
            <w:pPr>
              <w:shd w:val="clear" w:color="auto" w:fill="FFFFFF"/>
              <w:rPr>
                <w:rFonts w:ascii="Cambria" w:hAnsi="Cambria"/>
              </w:rPr>
            </w:pPr>
            <w:r w:rsidRPr="00E13D8B">
              <w:rPr>
                <w:rFonts w:ascii="Cambria" w:hAnsi="Cambria"/>
              </w:rPr>
              <w:t>431</w:t>
            </w:r>
          </w:p>
        </w:tc>
      </w:tr>
      <w:tr w:rsidR="00722D80" w:rsidRPr="00E13D8B" w14:paraId="25D8FE95" w14:textId="77777777" w:rsidTr="00722D80">
        <w:trPr>
          <w:trHeight w:val="300"/>
          <w:tblHeader/>
        </w:trPr>
        <w:tc>
          <w:tcPr>
            <w:tcW w:w="1855" w:type="pct"/>
            <w:shd w:val="clear" w:color="auto" w:fill="auto"/>
            <w:vAlign w:val="bottom"/>
          </w:tcPr>
          <w:p w14:paraId="1CB2B0E1" w14:textId="77777777" w:rsidR="0003565A" w:rsidRPr="00E13D8B" w:rsidRDefault="0003565A" w:rsidP="00E13D8B">
            <w:pPr>
              <w:shd w:val="clear" w:color="auto" w:fill="FFFFFF"/>
              <w:ind w:firstLine="240"/>
              <w:rPr>
                <w:rFonts w:ascii="Cambria" w:hAnsi="Cambria"/>
              </w:rPr>
            </w:pPr>
            <w:r w:rsidRPr="00E13D8B">
              <w:rPr>
                <w:rFonts w:ascii="Cambria" w:hAnsi="Cambria"/>
              </w:rPr>
              <w:t>Other and unspecified intracranial hemorrhage</w:t>
            </w:r>
          </w:p>
        </w:tc>
        <w:tc>
          <w:tcPr>
            <w:tcW w:w="3145" w:type="pct"/>
          </w:tcPr>
          <w:p w14:paraId="0E386DCD" w14:textId="77777777" w:rsidR="0003565A" w:rsidRPr="00E13D8B" w:rsidRDefault="0003565A" w:rsidP="00E13D8B">
            <w:pPr>
              <w:shd w:val="clear" w:color="auto" w:fill="FFFFFF"/>
              <w:rPr>
                <w:rFonts w:ascii="Cambria" w:hAnsi="Cambria"/>
              </w:rPr>
            </w:pPr>
            <w:r w:rsidRPr="00E13D8B">
              <w:rPr>
                <w:rFonts w:ascii="Cambria" w:hAnsi="Cambria"/>
              </w:rPr>
              <w:t>432</w:t>
            </w:r>
          </w:p>
        </w:tc>
      </w:tr>
      <w:tr w:rsidR="00722D80" w:rsidRPr="00E13D8B" w14:paraId="7F3A8B1C" w14:textId="77777777" w:rsidTr="00722D80">
        <w:trPr>
          <w:trHeight w:val="300"/>
          <w:tblHeader/>
        </w:trPr>
        <w:tc>
          <w:tcPr>
            <w:tcW w:w="1855" w:type="pct"/>
            <w:shd w:val="clear" w:color="auto" w:fill="auto"/>
            <w:vAlign w:val="bottom"/>
          </w:tcPr>
          <w:p w14:paraId="10AB5AF2" w14:textId="77777777" w:rsidR="0003565A" w:rsidRPr="00E13D8B" w:rsidRDefault="0003565A" w:rsidP="00E13D8B">
            <w:pPr>
              <w:shd w:val="clear" w:color="auto" w:fill="FFFFFF"/>
              <w:rPr>
                <w:rFonts w:ascii="Cambria" w:hAnsi="Cambria"/>
                <w:b/>
              </w:rPr>
            </w:pPr>
            <w:r w:rsidRPr="00E13D8B">
              <w:rPr>
                <w:rFonts w:ascii="Cambria" w:hAnsi="Cambria"/>
                <w:b/>
              </w:rPr>
              <w:t>Ischemic stroke</w:t>
            </w:r>
          </w:p>
        </w:tc>
        <w:tc>
          <w:tcPr>
            <w:tcW w:w="3145" w:type="pct"/>
          </w:tcPr>
          <w:p w14:paraId="18CCADF7" w14:textId="77777777" w:rsidR="0003565A" w:rsidRPr="00E13D8B" w:rsidRDefault="0003565A" w:rsidP="00E13D8B">
            <w:pPr>
              <w:shd w:val="clear" w:color="auto" w:fill="FFFFFF"/>
              <w:rPr>
                <w:rFonts w:ascii="Cambria" w:hAnsi="Cambria"/>
              </w:rPr>
            </w:pPr>
            <w:r w:rsidRPr="00E13D8B">
              <w:rPr>
                <w:rFonts w:ascii="Cambria" w:hAnsi="Cambria"/>
              </w:rPr>
              <w:t>433-437</w:t>
            </w:r>
          </w:p>
        </w:tc>
      </w:tr>
      <w:tr w:rsidR="00722D80" w:rsidRPr="00E13D8B" w14:paraId="0A6AE698" w14:textId="77777777" w:rsidTr="00722D80">
        <w:trPr>
          <w:trHeight w:val="300"/>
          <w:tblHeader/>
        </w:trPr>
        <w:tc>
          <w:tcPr>
            <w:tcW w:w="1855" w:type="pct"/>
            <w:shd w:val="clear" w:color="auto" w:fill="auto"/>
            <w:vAlign w:val="bottom"/>
          </w:tcPr>
          <w:p w14:paraId="03F79BB9" w14:textId="77777777" w:rsidR="0003565A" w:rsidRPr="00E13D8B" w:rsidRDefault="0003565A" w:rsidP="00E13D8B">
            <w:pPr>
              <w:shd w:val="clear" w:color="auto" w:fill="FFFFFF"/>
              <w:ind w:firstLine="240"/>
              <w:rPr>
                <w:rFonts w:ascii="Cambria" w:hAnsi="Cambria"/>
              </w:rPr>
            </w:pPr>
            <w:r w:rsidRPr="00E13D8B">
              <w:rPr>
                <w:rFonts w:ascii="Cambria" w:hAnsi="Cambria"/>
              </w:rPr>
              <w:t xml:space="preserve">Occlusion and stenosis of </w:t>
            </w:r>
            <w:proofErr w:type="spellStart"/>
            <w:r w:rsidRPr="00E13D8B">
              <w:rPr>
                <w:rFonts w:ascii="Cambria" w:hAnsi="Cambria"/>
              </w:rPr>
              <w:t>precerebral</w:t>
            </w:r>
            <w:proofErr w:type="spellEnd"/>
            <w:r w:rsidRPr="00E13D8B">
              <w:rPr>
                <w:rFonts w:ascii="Cambria" w:hAnsi="Cambria"/>
              </w:rPr>
              <w:t xml:space="preserve"> arteries</w:t>
            </w:r>
          </w:p>
        </w:tc>
        <w:tc>
          <w:tcPr>
            <w:tcW w:w="3145" w:type="pct"/>
          </w:tcPr>
          <w:p w14:paraId="4D1DC712" w14:textId="77777777" w:rsidR="0003565A" w:rsidRPr="00E13D8B" w:rsidRDefault="0003565A" w:rsidP="00E13D8B">
            <w:pPr>
              <w:shd w:val="clear" w:color="auto" w:fill="FFFFFF"/>
              <w:rPr>
                <w:rFonts w:ascii="Cambria" w:hAnsi="Cambria"/>
              </w:rPr>
            </w:pPr>
            <w:r w:rsidRPr="00E13D8B">
              <w:rPr>
                <w:rFonts w:ascii="Cambria" w:hAnsi="Cambria"/>
              </w:rPr>
              <w:t>433</w:t>
            </w:r>
          </w:p>
        </w:tc>
      </w:tr>
      <w:tr w:rsidR="00722D80" w:rsidRPr="00E13D8B" w14:paraId="30FDD1A8" w14:textId="77777777" w:rsidTr="00722D80">
        <w:trPr>
          <w:trHeight w:val="300"/>
          <w:tblHeader/>
        </w:trPr>
        <w:tc>
          <w:tcPr>
            <w:tcW w:w="1855" w:type="pct"/>
            <w:shd w:val="clear" w:color="auto" w:fill="auto"/>
            <w:vAlign w:val="bottom"/>
          </w:tcPr>
          <w:p w14:paraId="421CFBA8" w14:textId="77777777" w:rsidR="0003565A" w:rsidRPr="00E13D8B" w:rsidRDefault="0003565A" w:rsidP="00E13D8B">
            <w:pPr>
              <w:shd w:val="clear" w:color="auto" w:fill="FFFFFF"/>
              <w:ind w:firstLine="240"/>
              <w:rPr>
                <w:rFonts w:ascii="Cambria" w:hAnsi="Cambria"/>
              </w:rPr>
            </w:pPr>
            <w:r w:rsidRPr="00E13D8B">
              <w:rPr>
                <w:rFonts w:ascii="Cambria" w:hAnsi="Cambria"/>
              </w:rPr>
              <w:t>Occlusion of cerebral arteries</w:t>
            </w:r>
          </w:p>
        </w:tc>
        <w:tc>
          <w:tcPr>
            <w:tcW w:w="3145" w:type="pct"/>
          </w:tcPr>
          <w:p w14:paraId="6CEF3CD6" w14:textId="77777777" w:rsidR="0003565A" w:rsidRPr="00E13D8B" w:rsidRDefault="0003565A" w:rsidP="00E13D8B">
            <w:pPr>
              <w:shd w:val="clear" w:color="auto" w:fill="FFFFFF"/>
              <w:rPr>
                <w:rFonts w:ascii="Cambria" w:hAnsi="Cambria"/>
              </w:rPr>
            </w:pPr>
            <w:r w:rsidRPr="00E13D8B">
              <w:rPr>
                <w:rFonts w:ascii="Cambria" w:hAnsi="Cambria"/>
              </w:rPr>
              <w:t>434</w:t>
            </w:r>
          </w:p>
        </w:tc>
      </w:tr>
      <w:tr w:rsidR="00722D80" w:rsidRPr="00E13D8B" w14:paraId="3860A9F7" w14:textId="77777777" w:rsidTr="00722D80">
        <w:trPr>
          <w:trHeight w:val="300"/>
          <w:tblHeader/>
        </w:trPr>
        <w:tc>
          <w:tcPr>
            <w:tcW w:w="1855" w:type="pct"/>
            <w:shd w:val="clear" w:color="auto" w:fill="auto"/>
            <w:vAlign w:val="bottom"/>
          </w:tcPr>
          <w:p w14:paraId="1460F3E0" w14:textId="77777777" w:rsidR="0003565A" w:rsidRPr="00E13D8B" w:rsidRDefault="0003565A" w:rsidP="00E13D8B">
            <w:pPr>
              <w:shd w:val="clear" w:color="auto" w:fill="FFFFFF"/>
              <w:ind w:firstLine="240"/>
              <w:rPr>
                <w:rFonts w:ascii="Cambria" w:hAnsi="Cambria"/>
              </w:rPr>
            </w:pPr>
            <w:r w:rsidRPr="00E13D8B">
              <w:rPr>
                <w:rFonts w:ascii="Cambria" w:hAnsi="Cambria"/>
              </w:rPr>
              <w:t>Transient cerebral ischemia (ICD-9)</w:t>
            </w:r>
          </w:p>
        </w:tc>
        <w:tc>
          <w:tcPr>
            <w:tcW w:w="3145" w:type="pct"/>
          </w:tcPr>
          <w:p w14:paraId="667883AE" w14:textId="77777777" w:rsidR="0003565A" w:rsidRPr="00E13D8B" w:rsidRDefault="0003565A" w:rsidP="00E13D8B">
            <w:pPr>
              <w:shd w:val="clear" w:color="auto" w:fill="FFFFFF"/>
              <w:rPr>
                <w:rFonts w:ascii="Cambria" w:hAnsi="Cambria"/>
              </w:rPr>
            </w:pPr>
            <w:r w:rsidRPr="00E13D8B">
              <w:rPr>
                <w:rFonts w:ascii="Cambria" w:hAnsi="Cambria"/>
              </w:rPr>
              <w:t>435</w:t>
            </w:r>
          </w:p>
        </w:tc>
      </w:tr>
      <w:tr w:rsidR="00722D80" w:rsidRPr="00E13D8B" w14:paraId="4EC77E87" w14:textId="77777777" w:rsidTr="00722D80">
        <w:trPr>
          <w:trHeight w:val="300"/>
          <w:tblHeader/>
        </w:trPr>
        <w:tc>
          <w:tcPr>
            <w:tcW w:w="1855" w:type="pct"/>
            <w:shd w:val="clear" w:color="auto" w:fill="auto"/>
            <w:vAlign w:val="bottom"/>
          </w:tcPr>
          <w:p w14:paraId="6F6536F4" w14:textId="77777777" w:rsidR="0003565A" w:rsidRPr="00E13D8B" w:rsidRDefault="0003565A" w:rsidP="00E13D8B">
            <w:pPr>
              <w:shd w:val="clear" w:color="auto" w:fill="FFFFFF"/>
              <w:ind w:firstLine="240"/>
              <w:rPr>
                <w:rFonts w:ascii="Cambria" w:hAnsi="Cambria"/>
              </w:rPr>
            </w:pPr>
            <w:r w:rsidRPr="00E13D8B">
              <w:rPr>
                <w:rFonts w:ascii="Cambria" w:hAnsi="Cambria"/>
              </w:rPr>
              <w:t>Acute but ill-defined cerebrovascular disease</w:t>
            </w:r>
          </w:p>
        </w:tc>
        <w:tc>
          <w:tcPr>
            <w:tcW w:w="3145" w:type="pct"/>
          </w:tcPr>
          <w:p w14:paraId="18FA20C2" w14:textId="77777777" w:rsidR="0003565A" w:rsidRPr="00E13D8B" w:rsidRDefault="0003565A" w:rsidP="00E13D8B">
            <w:pPr>
              <w:shd w:val="clear" w:color="auto" w:fill="FFFFFF"/>
              <w:rPr>
                <w:rFonts w:ascii="Cambria" w:hAnsi="Cambria"/>
              </w:rPr>
            </w:pPr>
            <w:r w:rsidRPr="00E13D8B">
              <w:rPr>
                <w:rFonts w:ascii="Cambria" w:hAnsi="Cambria"/>
              </w:rPr>
              <w:t>436</w:t>
            </w:r>
          </w:p>
        </w:tc>
      </w:tr>
      <w:tr w:rsidR="00722D80" w:rsidRPr="00E13D8B" w14:paraId="599B9BDF" w14:textId="77777777" w:rsidTr="00722D80">
        <w:trPr>
          <w:trHeight w:val="300"/>
          <w:tblHeader/>
        </w:trPr>
        <w:tc>
          <w:tcPr>
            <w:tcW w:w="1855" w:type="pct"/>
            <w:shd w:val="clear" w:color="auto" w:fill="auto"/>
            <w:vAlign w:val="bottom"/>
          </w:tcPr>
          <w:p w14:paraId="564DE8E4" w14:textId="77777777" w:rsidR="0003565A" w:rsidRPr="00E13D8B" w:rsidRDefault="0003565A" w:rsidP="00E13D8B">
            <w:pPr>
              <w:shd w:val="clear" w:color="auto" w:fill="FFFFFF"/>
              <w:ind w:firstLine="240"/>
              <w:rPr>
                <w:rFonts w:ascii="Cambria" w:hAnsi="Cambria"/>
              </w:rPr>
            </w:pPr>
            <w:r w:rsidRPr="00E13D8B">
              <w:rPr>
                <w:rFonts w:ascii="Cambria" w:hAnsi="Cambria"/>
              </w:rPr>
              <w:t>Other and ill-defined cerebrovascular disease</w:t>
            </w:r>
          </w:p>
        </w:tc>
        <w:tc>
          <w:tcPr>
            <w:tcW w:w="3145" w:type="pct"/>
          </w:tcPr>
          <w:p w14:paraId="05EC6998" w14:textId="77777777" w:rsidR="0003565A" w:rsidRPr="00E13D8B" w:rsidRDefault="0003565A" w:rsidP="00E13D8B">
            <w:pPr>
              <w:shd w:val="clear" w:color="auto" w:fill="FFFFFF"/>
              <w:rPr>
                <w:rFonts w:ascii="Cambria" w:hAnsi="Cambria"/>
              </w:rPr>
            </w:pPr>
            <w:r w:rsidRPr="00E13D8B">
              <w:rPr>
                <w:rFonts w:ascii="Cambria" w:hAnsi="Cambria"/>
              </w:rPr>
              <w:t>437</w:t>
            </w:r>
          </w:p>
        </w:tc>
      </w:tr>
      <w:tr w:rsidR="00722D80" w:rsidRPr="00E13D8B" w14:paraId="7A7C6FBB" w14:textId="77777777" w:rsidTr="00722D80">
        <w:trPr>
          <w:trHeight w:val="300"/>
          <w:tblHeader/>
        </w:trPr>
        <w:tc>
          <w:tcPr>
            <w:tcW w:w="1855" w:type="pct"/>
            <w:shd w:val="clear" w:color="auto" w:fill="auto"/>
            <w:vAlign w:val="bottom"/>
          </w:tcPr>
          <w:p w14:paraId="41B7A7EF" w14:textId="50716C05" w:rsidR="0003565A" w:rsidRPr="00E13D8B" w:rsidRDefault="0003565A" w:rsidP="00E13D8B">
            <w:pPr>
              <w:shd w:val="clear" w:color="auto" w:fill="FFFFFF"/>
              <w:rPr>
                <w:rFonts w:ascii="Cambria" w:hAnsi="Cambria"/>
                <w:b/>
              </w:rPr>
            </w:pPr>
            <w:r w:rsidRPr="00E13D8B">
              <w:rPr>
                <w:rFonts w:ascii="Cambria" w:hAnsi="Cambria"/>
                <w:b/>
              </w:rPr>
              <w:t xml:space="preserve">Sequelae </w:t>
            </w:r>
            <w:r w:rsidR="00BE0D34" w:rsidRPr="00E13D8B">
              <w:rPr>
                <w:rFonts w:ascii="Cambria" w:hAnsi="Cambria"/>
                <w:b/>
              </w:rPr>
              <w:t xml:space="preserve">of </w:t>
            </w:r>
            <w:r w:rsidRPr="00E13D8B">
              <w:rPr>
                <w:rFonts w:ascii="Cambria" w:hAnsi="Cambria"/>
                <w:b/>
              </w:rPr>
              <w:t>stroke</w:t>
            </w:r>
          </w:p>
        </w:tc>
        <w:tc>
          <w:tcPr>
            <w:tcW w:w="3145" w:type="pct"/>
          </w:tcPr>
          <w:p w14:paraId="3DB24135" w14:textId="77777777" w:rsidR="0003565A" w:rsidRPr="00E13D8B" w:rsidRDefault="0003565A" w:rsidP="00E13D8B">
            <w:pPr>
              <w:shd w:val="clear" w:color="auto" w:fill="FFFFFF"/>
              <w:rPr>
                <w:rFonts w:ascii="Cambria" w:hAnsi="Cambria"/>
              </w:rPr>
            </w:pPr>
          </w:p>
        </w:tc>
      </w:tr>
      <w:tr w:rsidR="00722D80" w:rsidRPr="00E13D8B" w14:paraId="281DF8C1" w14:textId="77777777" w:rsidTr="00722D80">
        <w:trPr>
          <w:trHeight w:val="300"/>
          <w:tblHeader/>
        </w:trPr>
        <w:tc>
          <w:tcPr>
            <w:tcW w:w="1855" w:type="pct"/>
            <w:shd w:val="clear" w:color="auto" w:fill="auto"/>
            <w:vAlign w:val="bottom"/>
          </w:tcPr>
          <w:p w14:paraId="12D76534" w14:textId="77777777" w:rsidR="0003565A" w:rsidRPr="00E13D8B" w:rsidRDefault="0003565A" w:rsidP="00E13D8B">
            <w:pPr>
              <w:shd w:val="clear" w:color="auto" w:fill="FFFFFF"/>
              <w:ind w:firstLine="240"/>
              <w:rPr>
                <w:rFonts w:ascii="Cambria" w:hAnsi="Cambria"/>
                <w:b/>
              </w:rPr>
            </w:pPr>
            <w:r w:rsidRPr="00E13D8B">
              <w:rPr>
                <w:rFonts w:ascii="Cambria" w:hAnsi="Cambria"/>
              </w:rPr>
              <w:t>Late effects of cerebrovascular disease</w:t>
            </w:r>
          </w:p>
        </w:tc>
        <w:tc>
          <w:tcPr>
            <w:tcW w:w="3145" w:type="pct"/>
          </w:tcPr>
          <w:p w14:paraId="6C523090" w14:textId="77777777" w:rsidR="0003565A" w:rsidRPr="00E13D8B" w:rsidRDefault="0003565A" w:rsidP="00E13D8B">
            <w:pPr>
              <w:shd w:val="clear" w:color="auto" w:fill="FFFFFF"/>
              <w:ind w:firstLine="240"/>
              <w:rPr>
                <w:rFonts w:ascii="Cambria" w:hAnsi="Cambria"/>
              </w:rPr>
            </w:pPr>
            <w:r w:rsidRPr="00E13D8B">
              <w:rPr>
                <w:rFonts w:ascii="Cambria" w:hAnsi="Cambria"/>
              </w:rPr>
              <w:t>438</w:t>
            </w:r>
          </w:p>
        </w:tc>
      </w:tr>
      <w:tr w:rsidR="00722D80" w:rsidRPr="00E13D8B" w14:paraId="51D61620" w14:textId="77777777" w:rsidTr="00722D80">
        <w:trPr>
          <w:trHeight w:val="300"/>
          <w:tblHeader/>
        </w:trPr>
        <w:tc>
          <w:tcPr>
            <w:tcW w:w="1855" w:type="pct"/>
            <w:shd w:val="clear" w:color="auto" w:fill="auto"/>
            <w:vAlign w:val="bottom"/>
          </w:tcPr>
          <w:p w14:paraId="20DCC215" w14:textId="77777777" w:rsidR="0003565A" w:rsidRPr="00E13D8B" w:rsidRDefault="0003565A" w:rsidP="00E13D8B">
            <w:pPr>
              <w:shd w:val="clear" w:color="auto" w:fill="FFFFFF"/>
              <w:rPr>
                <w:rFonts w:ascii="Cambria" w:hAnsi="Cambria"/>
                <w:b/>
              </w:rPr>
            </w:pPr>
            <w:r w:rsidRPr="00E13D8B">
              <w:rPr>
                <w:rFonts w:ascii="Cambria" w:hAnsi="Cambria"/>
                <w:b/>
              </w:rPr>
              <w:t>Viral infection status</w:t>
            </w:r>
          </w:p>
        </w:tc>
        <w:tc>
          <w:tcPr>
            <w:tcW w:w="3145" w:type="pct"/>
          </w:tcPr>
          <w:p w14:paraId="500E5B6C" w14:textId="77777777" w:rsidR="0003565A" w:rsidRPr="00E13D8B" w:rsidRDefault="0003565A" w:rsidP="00E13D8B">
            <w:pPr>
              <w:shd w:val="clear" w:color="auto" w:fill="FFFFFF"/>
              <w:ind w:firstLine="240"/>
              <w:rPr>
                <w:rFonts w:ascii="Cambria" w:hAnsi="Cambria"/>
              </w:rPr>
            </w:pPr>
          </w:p>
        </w:tc>
      </w:tr>
      <w:tr w:rsidR="00722D80" w:rsidRPr="00E13D8B" w14:paraId="181366B4" w14:textId="77777777" w:rsidTr="00722D80">
        <w:trPr>
          <w:trHeight w:val="300"/>
          <w:tblHeader/>
        </w:trPr>
        <w:tc>
          <w:tcPr>
            <w:tcW w:w="1855" w:type="pct"/>
            <w:shd w:val="clear" w:color="auto" w:fill="auto"/>
            <w:vAlign w:val="bottom"/>
          </w:tcPr>
          <w:p w14:paraId="1D1BA5F0" w14:textId="77777777" w:rsidR="0003565A" w:rsidRPr="00E13D8B" w:rsidRDefault="0003565A" w:rsidP="00E13D8B">
            <w:pPr>
              <w:shd w:val="clear" w:color="auto" w:fill="FFFFFF"/>
              <w:ind w:firstLine="240"/>
              <w:rPr>
                <w:rFonts w:ascii="Cambria" w:hAnsi="Cambria"/>
              </w:rPr>
            </w:pPr>
            <w:r w:rsidRPr="00E13D8B">
              <w:rPr>
                <w:rFonts w:ascii="Cambria" w:hAnsi="Cambria"/>
              </w:rPr>
              <w:t>HIV infection</w:t>
            </w:r>
          </w:p>
        </w:tc>
        <w:tc>
          <w:tcPr>
            <w:tcW w:w="3145" w:type="pct"/>
          </w:tcPr>
          <w:p w14:paraId="48B9B9A2" w14:textId="77777777" w:rsidR="0003565A" w:rsidRPr="00E13D8B" w:rsidRDefault="0003565A" w:rsidP="00E13D8B">
            <w:pPr>
              <w:shd w:val="clear" w:color="auto" w:fill="FFFFFF"/>
              <w:ind w:firstLine="240"/>
              <w:rPr>
                <w:rFonts w:ascii="Cambria" w:hAnsi="Cambria"/>
              </w:rPr>
            </w:pPr>
            <w:r w:rsidRPr="00E13D8B">
              <w:rPr>
                <w:rFonts w:ascii="Cambria" w:hAnsi="Cambria"/>
              </w:rPr>
              <w:t>042 or V08</w:t>
            </w:r>
          </w:p>
        </w:tc>
      </w:tr>
      <w:tr w:rsidR="00722D80" w:rsidRPr="00E13D8B" w14:paraId="430E4E16" w14:textId="77777777" w:rsidTr="00722D80">
        <w:trPr>
          <w:trHeight w:val="300"/>
          <w:tblHeader/>
        </w:trPr>
        <w:tc>
          <w:tcPr>
            <w:tcW w:w="1855" w:type="pct"/>
            <w:shd w:val="clear" w:color="auto" w:fill="auto"/>
            <w:vAlign w:val="bottom"/>
          </w:tcPr>
          <w:p w14:paraId="3B57BB9E" w14:textId="77777777" w:rsidR="0003565A" w:rsidRPr="00E13D8B" w:rsidRDefault="0003565A" w:rsidP="00E13D8B">
            <w:pPr>
              <w:shd w:val="clear" w:color="auto" w:fill="FFFFFF"/>
              <w:ind w:firstLine="240"/>
              <w:rPr>
                <w:rFonts w:ascii="Cambria" w:hAnsi="Cambria"/>
              </w:rPr>
            </w:pPr>
            <w:r w:rsidRPr="00E13D8B">
              <w:rPr>
                <w:rFonts w:ascii="Cambria" w:hAnsi="Cambria"/>
              </w:rPr>
              <w:t>HCV infection</w:t>
            </w:r>
          </w:p>
        </w:tc>
        <w:tc>
          <w:tcPr>
            <w:tcW w:w="3145" w:type="pct"/>
          </w:tcPr>
          <w:p w14:paraId="2FC56707" w14:textId="77777777" w:rsidR="0003565A" w:rsidRPr="00E13D8B" w:rsidRDefault="0003565A" w:rsidP="00E13D8B">
            <w:pPr>
              <w:shd w:val="clear" w:color="auto" w:fill="FFFFFF"/>
              <w:ind w:firstLine="240"/>
              <w:rPr>
                <w:rFonts w:ascii="Cambria" w:hAnsi="Cambria"/>
              </w:rPr>
            </w:pPr>
            <w:r w:rsidRPr="00E13D8B">
              <w:rPr>
                <w:rFonts w:ascii="Cambria" w:hAnsi="Cambria"/>
              </w:rPr>
              <w:t>070.44, 070.54, 070.7x, or V02.62</w:t>
            </w:r>
          </w:p>
        </w:tc>
      </w:tr>
      <w:tr w:rsidR="00722D80" w:rsidRPr="00E13D8B" w14:paraId="6FB19997" w14:textId="77777777" w:rsidTr="00722D80">
        <w:trPr>
          <w:trHeight w:val="300"/>
          <w:tblHeader/>
        </w:trPr>
        <w:tc>
          <w:tcPr>
            <w:tcW w:w="1855" w:type="pct"/>
            <w:shd w:val="clear" w:color="auto" w:fill="auto"/>
            <w:vAlign w:val="bottom"/>
          </w:tcPr>
          <w:p w14:paraId="16D673F7" w14:textId="77777777" w:rsidR="0003565A" w:rsidRPr="00E13D8B" w:rsidRDefault="0003565A" w:rsidP="00E13D8B">
            <w:pPr>
              <w:shd w:val="clear" w:color="auto" w:fill="FFFFFF"/>
              <w:ind w:firstLine="240"/>
              <w:rPr>
                <w:rFonts w:ascii="Cambria" w:hAnsi="Cambria"/>
              </w:rPr>
            </w:pPr>
            <w:r w:rsidRPr="00E13D8B">
              <w:rPr>
                <w:rFonts w:ascii="Cambria" w:hAnsi="Cambria"/>
              </w:rPr>
              <w:t>HBV infection</w:t>
            </w:r>
          </w:p>
        </w:tc>
        <w:tc>
          <w:tcPr>
            <w:tcW w:w="3145" w:type="pct"/>
          </w:tcPr>
          <w:p w14:paraId="3C2B99A1" w14:textId="77777777" w:rsidR="0003565A" w:rsidRPr="00E13D8B" w:rsidRDefault="0003565A" w:rsidP="00E13D8B">
            <w:pPr>
              <w:shd w:val="clear" w:color="auto" w:fill="FFFFFF"/>
              <w:ind w:firstLine="240"/>
              <w:rPr>
                <w:rFonts w:ascii="Cambria" w:hAnsi="Cambria"/>
              </w:rPr>
            </w:pPr>
            <w:r w:rsidRPr="00E13D8B">
              <w:rPr>
                <w:rFonts w:ascii="Cambria" w:hAnsi="Cambria"/>
              </w:rPr>
              <w:t>070.2x, 070.3x, or V02.61</w:t>
            </w:r>
          </w:p>
        </w:tc>
      </w:tr>
      <w:tr w:rsidR="00722D80" w:rsidRPr="00E13D8B" w14:paraId="12B473E5" w14:textId="77777777" w:rsidTr="00722D80">
        <w:trPr>
          <w:trHeight w:val="300"/>
          <w:tblHeader/>
        </w:trPr>
        <w:tc>
          <w:tcPr>
            <w:tcW w:w="1855" w:type="pct"/>
            <w:shd w:val="clear" w:color="auto" w:fill="auto"/>
          </w:tcPr>
          <w:p w14:paraId="0B5E2979" w14:textId="18EA099B" w:rsidR="00BF71A3" w:rsidRPr="00E13D8B" w:rsidRDefault="00BF71A3" w:rsidP="00E13D8B">
            <w:pPr>
              <w:pStyle w:val="Predeterminado"/>
              <w:spacing w:line="240" w:lineRule="auto"/>
              <w:rPr>
                <w:rFonts w:ascii="Cambria" w:hAnsi="Cambria" w:cs="Times New Roman"/>
                <w:b/>
                <w:bCs/>
                <w:lang w:val="en-US"/>
              </w:rPr>
            </w:pPr>
            <w:r w:rsidRPr="00E13D8B">
              <w:rPr>
                <w:rFonts w:ascii="Cambria" w:hAnsi="Cambria" w:cs="Times New Roman"/>
                <w:b/>
                <w:iCs/>
                <w:color w:val="221E1F"/>
                <w:lang w:val="en-US"/>
              </w:rPr>
              <w:t xml:space="preserve">Conditions </w:t>
            </w:r>
            <w:r w:rsidR="00BE0D34" w:rsidRPr="00E13D8B">
              <w:rPr>
                <w:rFonts w:ascii="Cambria" w:hAnsi="Cambria" w:cs="Times New Roman"/>
                <w:b/>
                <w:iCs/>
                <w:color w:val="221E1F"/>
                <w:lang w:val="en-US"/>
              </w:rPr>
              <w:t>affecting</w:t>
            </w:r>
            <w:r w:rsidRPr="00E13D8B">
              <w:rPr>
                <w:rFonts w:ascii="Cambria" w:hAnsi="Cambria" w:cs="Times New Roman"/>
                <w:b/>
                <w:iCs/>
                <w:color w:val="221E1F"/>
                <w:lang w:val="en-US"/>
              </w:rPr>
              <w:t xml:space="preserve"> health status </w:t>
            </w:r>
          </w:p>
        </w:tc>
        <w:tc>
          <w:tcPr>
            <w:tcW w:w="3145" w:type="pct"/>
          </w:tcPr>
          <w:p w14:paraId="3669C4EC" w14:textId="77777777" w:rsidR="00BF71A3" w:rsidRPr="00E13D8B" w:rsidRDefault="00BF71A3" w:rsidP="00E13D8B">
            <w:pPr>
              <w:shd w:val="clear" w:color="auto" w:fill="FFFFFF"/>
              <w:rPr>
                <w:rFonts w:ascii="Cambria" w:hAnsi="Cambria"/>
              </w:rPr>
            </w:pPr>
          </w:p>
        </w:tc>
      </w:tr>
      <w:tr w:rsidR="00722D80" w:rsidRPr="00E13D8B" w14:paraId="23FDF3FB" w14:textId="77777777" w:rsidTr="00722D80">
        <w:trPr>
          <w:trHeight w:val="300"/>
          <w:tblHeader/>
        </w:trPr>
        <w:tc>
          <w:tcPr>
            <w:tcW w:w="1855" w:type="pct"/>
            <w:shd w:val="clear" w:color="auto" w:fill="auto"/>
          </w:tcPr>
          <w:p w14:paraId="2FCEC9B8" w14:textId="77777777" w:rsidR="00BF71A3" w:rsidRPr="00E13D8B" w:rsidRDefault="00BF71A3" w:rsidP="00E13D8B">
            <w:pPr>
              <w:pStyle w:val="Predeterminado"/>
              <w:spacing w:line="240" w:lineRule="auto"/>
              <w:ind w:left="284"/>
              <w:rPr>
                <w:rFonts w:ascii="Cambria" w:hAnsi="Cambria" w:cs="Times New Roman"/>
                <w:lang w:val="en-US"/>
              </w:rPr>
            </w:pPr>
            <w:r w:rsidRPr="00E13D8B">
              <w:rPr>
                <w:rFonts w:ascii="Cambria" w:hAnsi="Cambria" w:cs="Times New Roman"/>
                <w:lang w:val="en-US"/>
              </w:rPr>
              <w:t>Surgical</w:t>
            </w:r>
            <w:r w:rsidRPr="00E13D8B">
              <w:rPr>
                <w:rFonts w:ascii="Cambria" w:hAnsi="Cambria" w:cs="Times New Roman"/>
                <w:iCs/>
                <w:color w:val="221E1F"/>
                <w:lang w:val="en-US"/>
              </w:rPr>
              <w:t xml:space="preserve"> conditions</w:t>
            </w:r>
          </w:p>
        </w:tc>
        <w:tc>
          <w:tcPr>
            <w:tcW w:w="3145" w:type="pct"/>
            <w:vAlign w:val="bottom"/>
          </w:tcPr>
          <w:p w14:paraId="2B1D7428" w14:textId="77777777" w:rsidR="00BF71A3" w:rsidRPr="00E13D8B" w:rsidRDefault="00BF71A3" w:rsidP="00E13D8B">
            <w:pPr>
              <w:shd w:val="clear" w:color="auto" w:fill="FFFFFF"/>
              <w:rPr>
                <w:rFonts w:ascii="Cambria" w:hAnsi="Cambria"/>
              </w:rPr>
            </w:pPr>
            <w:r w:rsidRPr="00E13D8B">
              <w:rPr>
                <w:rFonts w:ascii="Cambria" w:hAnsi="Cambria"/>
              </w:rPr>
              <w:t>V42, V45</w:t>
            </w:r>
          </w:p>
        </w:tc>
      </w:tr>
      <w:tr w:rsidR="00722D80" w:rsidRPr="00E13D8B" w14:paraId="7C374ABE" w14:textId="77777777" w:rsidTr="00722D80">
        <w:trPr>
          <w:trHeight w:val="300"/>
          <w:tblHeader/>
        </w:trPr>
        <w:tc>
          <w:tcPr>
            <w:tcW w:w="1855" w:type="pct"/>
            <w:shd w:val="clear" w:color="auto" w:fill="auto"/>
          </w:tcPr>
          <w:p w14:paraId="6085A8AB" w14:textId="77777777" w:rsidR="00BF71A3" w:rsidRPr="00E13D8B" w:rsidRDefault="00BF71A3" w:rsidP="00E13D8B">
            <w:pPr>
              <w:pStyle w:val="Predeterminado"/>
              <w:spacing w:line="240" w:lineRule="auto"/>
              <w:ind w:left="284"/>
              <w:rPr>
                <w:rFonts w:ascii="Cambria" w:hAnsi="Cambria" w:cs="Times New Roman"/>
                <w:color w:val="auto"/>
                <w:lang w:val="en-US"/>
              </w:rPr>
            </w:pPr>
            <w:r w:rsidRPr="00E13D8B">
              <w:rPr>
                <w:rFonts w:ascii="Cambria" w:hAnsi="Cambria" w:cs="Times New Roman"/>
                <w:color w:val="auto"/>
                <w:lang w:val="en-US"/>
              </w:rPr>
              <w:t>Trauma</w:t>
            </w:r>
          </w:p>
        </w:tc>
        <w:tc>
          <w:tcPr>
            <w:tcW w:w="3145" w:type="pct"/>
            <w:vAlign w:val="bottom"/>
          </w:tcPr>
          <w:p w14:paraId="02A482B7" w14:textId="77777777" w:rsidR="00BF71A3" w:rsidRPr="00E13D8B" w:rsidRDefault="00BF71A3" w:rsidP="00E13D8B">
            <w:pPr>
              <w:shd w:val="clear" w:color="auto" w:fill="FFFFFF"/>
              <w:rPr>
                <w:rFonts w:ascii="Cambria" w:hAnsi="Cambria"/>
              </w:rPr>
            </w:pPr>
            <w:r w:rsidRPr="00E13D8B">
              <w:rPr>
                <w:rFonts w:ascii="Cambria" w:hAnsi="Cambria"/>
              </w:rPr>
              <w:t>E880* to E929*, E950 to E999*</w:t>
            </w:r>
          </w:p>
        </w:tc>
      </w:tr>
      <w:tr w:rsidR="00722D80" w:rsidRPr="00E13D8B" w14:paraId="08674499" w14:textId="77777777" w:rsidTr="00722D80">
        <w:trPr>
          <w:trHeight w:val="300"/>
          <w:tblHeader/>
        </w:trPr>
        <w:tc>
          <w:tcPr>
            <w:tcW w:w="1855" w:type="pct"/>
            <w:shd w:val="clear" w:color="auto" w:fill="auto"/>
          </w:tcPr>
          <w:p w14:paraId="703B57EE" w14:textId="77777777" w:rsidR="00BF71A3" w:rsidRPr="00E13D8B" w:rsidRDefault="00754464" w:rsidP="00E13D8B">
            <w:pPr>
              <w:pStyle w:val="Predeterminado"/>
              <w:spacing w:line="240" w:lineRule="auto"/>
              <w:rPr>
                <w:rFonts w:ascii="Cambria" w:hAnsi="Cambria" w:cs="Times New Roman"/>
                <w:b/>
                <w:color w:val="auto"/>
                <w:lang w:val="en-US"/>
              </w:rPr>
            </w:pPr>
            <w:r w:rsidRPr="00E13D8B">
              <w:rPr>
                <w:rFonts w:ascii="Cambria" w:hAnsi="Cambria" w:cs="Times New Roman"/>
                <w:b/>
                <w:color w:val="auto"/>
                <w:lang w:val="en-US"/>
              </w:rPr>
              <w:t>Comorbid diseases</w:t>
            </w:r>
            <w:r w:rsidR="00EE5EF4" w:rsidRPr="00E13D8B">
              <w:rPr>
                <w:rFonts w:ascii="Cambria" w:hAnsi="Cambria" w:cs="Times New Roman"/>
                <w:b/>
                <w:color w:val="auto"/>
                <w:lang w:val="en-US"/>
              </w:rPr>
              <w:t xml:space="preserve"> (Charlson index)</w:t>
            </w:r>
          </w:p>
        </w:tc>
        <w:tc>
          <w:tcPr>
            <w:tcW w:w="3145" w:type="pct"/>
          </w:tcPr>
          <w:p w14:paraId="2FA92E70" w14:textId="77777777" w:rsidR="00BF71A3" w:rsidRPr="00E13D8B" w:rsidRDefault="00BF71A3" w:rsidP="00E13D8B">
            <w:pPr>
              <w:shd w:val="clear" w:color="auto" w:fill="FFFFFF"/>
              <w:rPr>
                <w:rFonts w:ascii="Cambria" w:hAnsi="Cambria"/>
              </w:rPr>
            </w:pPr>
          </w:p>
        </w:tc>
      </w:tr>
      <w:tr w:rsidR="00722D80" w:rsidRPr="00E13D8B" w14:paraId="1B551861" w14:textId="77777777" w:rsidTr="00722D80">
        <w:trPr>
          <w:trHeight w:val="300"/>
          <w:tblHeader/>
        </w:trPr>
        <w:tc>
          <w:tcPr>
            <w:tcW w:w="1855" w:type="pct"/>
            <w:shd w:val="clear" w:color="auto" w:fill="auto"/>
            <w:vAlign w:val="bottom"/>
          </w:tcPr>
          <w:p w14:paraId="7CBF671D" w14:textId="35CC91A0" w:rsidR="00BF71A3" w:rsidRPr="00E13D8B" w:rsidRDefault="00BF71A3" w:rsidP="00E13D8B">
            <w:pPr>
              <w:shd w:val="clear" w:color="auto" w:fill="FFFFFF"/>
              <w:ind w:firstLine="240"/>
              <w:rPr>
                <w:rFonts w:ascii="Cambria" w:hAnsi="Cambria"/>
              </w:rPr>
            </w:pPr>
            <w:r w:rsidRPr="00E13D8B">
              <w:rPr>
                <w:rFonts w:ascii="Cambria" w:hAnsi="Cambria"/>
              </w:rPr>
              <w:t xml:space="preserve">Myocardial </w:t>
            </w:r>
            <w:r w:rsidR="00A014D8" w:rsidRPr="00E13D8B">
              <w:rPr>
                <w:rFonts w:ascii="Cambria" w:hAnsi="Cambria"/>
              </w:rPr>
              <w:t>i</w:t>
            </w:r>
            <w:r w:rsidRPr="00E13D8B">
              <w:rPr>
                <w:rFonts w:ascii="Cambria" w:hAnsi="Cambria"/>
              </w:rPr>
              <w:t>nfarction</w:t>
            </w:r>
          </w:p>
        </w:tc>
        <w:tc>
          <w:tcPr>
            <w:tcW w:w="3145" w:type="pct"/>
          </w:tcPr>
          <w:p w14:paraId="55E3B2F4" w14:textId="77777777" w:rsidR="00BF71A3" w:rsidRPr="00E13D8B" w:rsidRDefault="00BF71A3" w:rsidP="00E13D8B">
            <w:pPr>
              <w:shd w:val="clear" w:color="auto" w:fill="FFFFFF"/>
              <w:rPr>
                <w:rFonts w:ascii="Cambria" w:hAnsi="Cambria"/>
              </w:rPr>
            </w:pPr>
            <w:r w:rsidRPr="00E13D8B">
              <w:rPr>
                <w:rFonts w:ascii="Cambria" w:hAnsi="Cambria"/>
              </w:rPr>
              <w:t>410, 412</w:t>
            </w:r>
          </w:p>
        </w:tc>
      </w:tr>
      <w:tr w:rsidR="00722D80" w:rsidRPr="00E13D8B" w14:paraId="27B8048C" w14:textId="77777777" w:rsidTr="00722D80">
        <w:trPr>
          <w:trHeight w:val="300"/>
          <w:tblHeader/>
        </w:trPr>
        <w:tc>
          <w:tcPr>
            <w:tcW w:w="1855" w:type="pct"/>
            <w:shd w:val="clear" w:color="auto" w:fill="auto"/>
            <w:vAlign w:val="bottom"/>
          </w:tcPr>
          <w:p w14:paraId="2A94FDA2" w14:textId="5F02FE45" w:rsidR="00BF71A3" w:rsidRPr="00E13D8B" w:rsidRDefault="00BF71A3" w:rsidP="00E13D8B">
            <w:pPr>
              <w:shd w:val="clear" w:color="auto" w:fill="FFFFFF"/>
              <w:ind w:firstLine="240"/>
              <w:rPr>
                <w:rFonts w:ascii="Cambria" w:hAnsi="Cambria"/>
              </w:rPr>
            </w:pPr>
            <w:r w:rsidRPr="00E13D8B">
              <w:rPr>
                <w:rFonts w:ascii="Cambria" w:hAnsi="Cambria"/>
              </w:rPr>
              <w:t xml:space="preserve">Congestive </w:t>
            </w:r>
            <w:r w:rsidR="00A014D8" w:rsidRPr="00E13D8B">
              <w:rPr>
                <w:rFonts w:ascii="Cambria" w:hAnsi="Cambria"/>
              </w:rPr>
              <w:t>h</w:t>
            </w:r>
            <w:r w:rsidRPr="00E13D8B">
              <w:rPr>
                <w:rFonts w:ascii="Cambria" w:hAnsi="Cambria"/>
              </w:rPr>
              <w:t xml:space="preserve">eart </w:t>
            </w:r>
            <w:r w:rsidR="00A014D8" w:rsidRPr="00E13D8B">
              <w:rPr>
                <w:rFonts w:ascii="Cambria" w:hAnsi="Cambria"/>
              </w:rPr>
              <w:t>f</w:t>
            </w:r>
            <w:r w:rsidRPr="00E13D8B">
              <w:rPr>
                <w:rFonts w:ascii="Cambria" w:hAnsi="Cambria"/>
              </w:rPr>
              <w:t>ailure</w:t>
            </w:r>
          </w:p>
        </w:tc>
        <w:tc>
          <w:tcPr>
            <w:tcW w:w="3145" w:type="pct"/>
          </w:tcPr>
          <w:p w14:paraId="30D2F2C4" w14:textId="77777777" w:rsidR="00BF71A3" w:rsidRPr="00E13D8B" w:rsidRDefault="00BF71A3" w:rsidP="00E13D8B">
            <w:pPr>
              <w:shd w:val="clear" w:color="auto" w:fill="FFFFFF"/>
              <w:rPr>
                <w:rFonts w:ascii="Cambria" w:hAnsi="Cambria"/>
              </w:rPr>
            </w:pPr>
            <w:r w:rsidRPr="00E13D8B">
              <w:rPr>
                <w:rFonts w:ascii="Cambria" w:hAnsi="Cambria"/>
              </w:rPr>
              <w:t>398.91, 402.01, 402.11, 402.91, 404.01, 404.03, 404.11, 404.13, 404.91, 404.93, 425.4, 425.5, 425.7, 425.8, 425.9, 428</w:t>
            </w:r>
          </w:p>
        </w:tc>
      </w:tr>
      <w:tr w:rsidR="00722D80" w:rsidRPr="00E13D8B" w14:paraId="1FE4004B" w14:textId="77777777" w:rsidTr="00722D80">
        <w:trPr>
          <w:trHeight w:val="300"/>
          <w:tblHeader/>
        </w:trPr>
        <w:tc>
          <w:tcPr>
            <w:tcW w:w="1855" w:type="pct"/>
            <w:shd w:val="clear" w:color="auto" w:fill="auto"/>
            <w:vAlign w:val="bottom"/>
          </w:tcPr>
          <w:p w14:paraId="5993434D" w14:textId="3439B85A" w:rsidR="00BF71A3" w:rsidRPr="00E13D8B" w:rsidRDefault="004A76E9" w:rsidP="00E13D8B">
            <w:pPr>
              <w:shd w:val="clear" w:color="auto" w:fill="FFFFFF"/>
              <w:ind w:firstLine="240"/>
              <w:rPr>
                <w:rFonts w:ascii="Cambria" w:hAnsi="Cambria"/>
              </w:rPr>
            </w:pPr>
            <w:r w:rsidRPr="00E13D8B">
              <w:rPr>
                <w:rFonts w:ascii="Cambria" w:hAnsi="Cambria"/>
              </w:rPr>
              <w:t>Peripheral</w:t>
            </w:r>
            <w:r w:rsidR="00BF71A3" w:rsidRPr="00E13D8B">
              <w:rPr>
                <w:rFonts w:ascii="Cambria" w:hAnsi="Cambria"/>
              </w:rPr>
              <w:t xml:space="preserve"> </w:t>
            </w:r>
            <w:r w:rsidR="00A014D8" w:rsidRPr="00E13D8B">
              <w:rPr>
                <w:rFonts w:ascii="Cambria" w:hAnsi="Cambria"/>
              </w:rPr>
              <w:t>v</w:t>
            </w:r>
            <w:r w:rsidR="00BF71A3" w:rsidRPr="00E13D8B">
              <w:rPr>
                <w:rFonts w:ascii="Cambria" w:hAnsi="Cambria"/>
              </w:rPr>
              <w:t xml:space="preserve">ascular </w:t>
            </w:r>
            <w:r w:rsidR="00A014D8" w:rsidRPr="00E13D8B">
              <w:rPr>
                <w:rFonts w:ascii="Cambria" w:hAnsi="Cambria"/>
              </w:rPr>
              <w:t>d</w:t>
            </w:r>
            <w:r w:rsidR="00BF71A3" w:rsidRPr="00E13D8B">
              <w:rPr>
                <w:rFonts w:ascii="Cambria" w:hAnsi="Cambria"/>
              </w:rPr>
              <w:t>isease</w:t>
            </w:r>
          </w:p>
        </w:tc>
        <w:tc>
          <w:tcPr>
            <w:tcW w:w="3145" w:type="pct"/>
          </w:tcPr>
          <w:p w14:paraId="0189D604" w14:textId="77777777" w:rsidR="00BF71A3" w:rsidRPr="00E13D8B" w:rsidRDefault="00BF71A3" w:rsidP="00E13D8B">
            <w:pPr>
              <w:shd w:val="clear" w:color="auto" w:fill="FFFFFF"/>
              <w:rPr>
                <w:rFonts w:ascii="Cambria" w:hAnsi="Cambria"/>
              </w:rPr>
            </w:pPr>
            <w:r w:rsidRPr="00E13D8B">
              <w:rPr>
                <w:rFonts w:ascii="Cambria" w:hAnsi="Cambria"/>
              </w:rPr>
              <w:t>093.0, 437.3, 440, 441, 443.1, 443.2, 443.8, 443.9, 447.1, 557.1, 557.9, V434</w:t>
            </w:r>
          </w:p>
        </w:tc>
      </w:tr>
      <w:tr w:rsidR="00722D80" w:rsidRPr="00E13D8B" w14:paraId="75BA219A" w14:textId="77777777" w:rsidTr="00722D80">
        <w:trPr>
          <w:trHeight w:val="300"/>
          <w:tblHeader/>
        </w:trPr>
        <w:tc>
          <w:tcPr>
            <w:tcW w:w="1855" w:type="pct"/>
            <w:shd w:val="clear" w:color="auto" w:fill="auto"/>
            <w:vAlign w:val="bottom"/>
          </w:tcPr>
          <w:p w14:paraId="08EBF080" w14:textId="77777777" w:rsidR="00754464" w:rsidRPr="00E13D8B" w:rsidRDefault="00754464" w:rsidP="00E13D8B">
            <w:pPr>
              <w:shd w:val="clear" w:color="auto" w:fill="FFFFFF"/>
              <w:ind w:firstLine="240"/>
              <w:rPr>
                <w:rFonts w:ascii="Cambria" w:hAnsi="Cambria"/>
              </w:rPr>
            </w:pPr>
            <w:r w:rsidRPr="00E13D8B">
              <w:rPr>
                <w:rFonts w:ascii="Cambria" w:hAnsi="Cambria"/>
              </w:rPr>
              <w:t>Essential hypertension</w:t>
            </w:r>
          </w:p>
        </w:tc>
        <w:tc>
          <w:tcPr>
            <w:tcW w:w="3145" w:type="pct"/>
          </w:tcPr>
          <w:p w14:paraId="5E7626C4" w14:textId="77777777" w:rsidR="00754464" w:rsidRPr="00E13D8B" w:rsidRDefault="00754464" w:rsidP="00E13D8B">
            <w:pPr>
              <w:shd w:val="clear" w:color="auto" w:fill="FFFFFF"/>
              <w:rPr>
                <w:rFonts w:ascii="Cambria" w:hAnsi="Cambria"/>
              </w:rPr>
            </w:pPr>
            <w:r w:rsidRPr="00E13D8B">
              <w:rPr>
                <w:rFonts w:ascii="Cambria" w:hAnsi="Cambria"/>
              </w:rPr>
              <w:t>401</w:t>
            </w:r>
          </w:p>
        </w:tc>
      </w:tr>
      <w:tr w:rsidR="00722D80" w:rsidRPr="00E13D8B" w14:paraId="6470917E" w14:textId="77777777" w:rsidTr="00722D80">
        <w:trPr>
          <w:trHeight w:val="300"/>
          <w:tblHeader/>
        </w:trPr>
        <w:tc>
          <w:tcPr>
            <w:tcW w:w="1855" w:type="pct"/>
            <w:shd w:val="clear" w:color="auto" w:fill="auto"/>
            <w:vAlign w:val="bottom"/>
          </w:tcPr>
          <w:p w14:paraId="00A804CA" w14:textId="256220C0" w:rsidR="00BF71A3" w:rsidRPr="00E13D8B" w:rsidRDefault="00BF71A3" w:rsidP="00E13D8B">
            <w:pPr>
              <w:shd w:val="clear" w:color="auto" w:fill="FFFFFF"/>
              <w:ind w:firstLine="240"/>
              <w:rPr>
                <w:rFonts w:ascii="Cambria" w:hAnsi="Cambria"/>
              </w:rPr>
            </w:pPr>
            <w:r w:rsidRPr="00E13D8B">
              <w:rPr>
                <w:rFonts w:ascii="Cambria" w:hAnsi="Cambria"/>
              </w:rPr>
              <w:t xml:space="preserve">Cerebrovascular </w:t>
            </w:r>
            <w:r w:rsidR="00A014D8" w:rsidRPr="00E13D8B">
              <w:rPr>
                <w:rFonts w:ascii="Cambria" w:hAnsi="Cambria"/>
              </w:rPr>
              <w:t>d</w:t>
            </w:r>
            <w:r w:rsidRPr="00E13D8B">
              <w:rPr>
                <w:rFonts w:ascii="Cambria" w:hAnsi="Cambria"/>
              </w:rPr>
              <w:t>isease</w:t>
            </w:r>
          </w:p>
        </w:tc>
        <w:tc>
          <w:tcPr>
            <w:tcW w:w="3145" w:type="pct"/>
          </w:tcPr>
          <w:p w14:paraId="48CC65F7" w14:textId="77777777" w:rsidR="00BF71A3" w:rsidRPr="00E13D8B" w:rsidRDefault="00BF71A3" w:rsidP="00E13D8B">
            <w:pPr>
              <w:shd w:val="clear" w:color="auto" w:fill="FFFFFF"/>
              <w:rPr>
                <w:rFonts w:ascii="Cambria" w:hAnsi="Cambria"/>
              </w:rPr>
            </w:pPr>
            <w:r w:rsidRPr="00E13D8B">
              <w:rPr>
                <w:rFonts w:ascii="Cambria" w:hAnsi="Cambria"/>
              </w:rPr>
              <w:t>362.34, 430, 431, 432, 433, 434, 435, 436, 437, 438</w:t>
            </w:r>
          </w:p>
        </w:tc>
      </w:tr>
      <w:tr w:rsidR="00722D80" w:rsidRPr="00E13D8B" w14:paraId="7ECD95A1" w14:textId="77777777" w:rsidTr="00722D80">
        <w:trPr>
          <w:trHeight w:val="300"/>
          <w:tblHeader/>
        </w:trPr>
        <w:tc>
          <w:tcPr>
            <w:tcW w:w="1855" w:type="pct"/>
            <w:shd w:val="clear" w:color="auto" w:fill="auto"/>
            <w:vAlign w:val="bottom"/>
          </w:tcPr>
          <w:p w14:paraId="4D8A6F21" w14:textId="4EE11F8F" w:rsidR="00BF71A3" w:rsidRPr="00E13D8B" w:rsidRDefault="00BF71A3" w:rsidP="00E13D8B">
            <w:pPr>
              <w:shd w:val="clear" w:color="auto" w:fill="FFFFFF"/>
              <w:ind w:firstLine="240"/>
              <w:rPr>
                <w:rFonts w:ascii="Cambria" w:hAnsi="Cambria"/>
              </w:rPr>
            </w:pPr>
            <w:r w:rsidRPr="00E13D8B">
              <w:rPr>
                <w:rFonts w:ascii="Cambria" w:hAnsi="Cambria"/>
              </w:rPr>
              <w:lastRenderedPageBreak/>
              <w:t xml:space="preserve">Chronic </w:t>
            </w:r>
            <w:r w:rsidR="00A014D8" w:rsidRPr="00E13D8B">
              <w:rPr>
                <w:rFonts w:ascii="Cambria" w:hAnsi="Cambria"/>
              </w:rPr>
              <w:t>p</w:t>
            </w:r>
            <w:r w:rsidRPr="00E13D8B">
              <w:rPr>
                <w:rFonts w:ascii="Cambria" w:hAnsi="Cambria"/>
              </w:rPr>
              <w:t xml:space="preserve">ulmonary </w:t>
            </w:r>
            <w:r w:rsidR="00A014D8" w:rsidRPr="00E13D8B">
              <w:rPr>
                <w:rFonts w:ascii="Cambria" w:hAnsi="Cambria"/>
              </w:rPr>
              <w:t>d</w:t>
            </w:r>
            <w:r w:rsidRPr="00E13D8B">
              <w:rPr>
                <w:rFonts w:ascii="Cambria" w:hAnsi="Cambria"/>
              </w:rPr>
              <w:t>isease</w:t>
            </w:r>
          </w:p>
        </w:tc>
        <w:tc>
          <w:tcPr>
            <w:tcW w:w="3145" w:type="pct"/>
          </w:tcPr>
          <w:p w14:paraId="52D63574" w14:textId="77777777" w:rsidR="00BF71A3" w:rsidRPr="00E13D8B" w:rsidRDefault="00BF71A3" w:rsidP="00E13D8B">
            <w:pPr>
              <w:shd w:val="clear" w:color="auto" w:fill="FFFFFF"/>
              <w:rPr>
                <w:rFonts w:ascii="Cambria" w:hAnsi="Cambria"/>
              </w:rPr>
            </w:pPr>
            <w:r w:rsidRPr="00E13D8B">
              <w:rPr>
                <w:rFonts w:ascii="Cambria" w:hAnsi="Cambria"/>
              </w:rPr>
              <w:t>416.8, 416.9, 490, 491, 492, 493, 494, 495, 496, 500, 501, 502, 503, 504, 505, 5064, 508.1, 508.8</w:t>
            </w:r>
          </w:p>
        </w:tc>
      </w:tr>
      <w:tr w:rsidR="00722D80" w:rsidRPr="00E13D8B" w14:paraId="5DCBB715" w14:textId="77777777" w:rsidTr="00722D80">
        <w:trPr>
          <w:trHeight w:val="300"/>
          <w:tblHeader/>
        </w:trPr>
        <w:tc>
          <w:tcPr>
            <w:tcW w:w="1855" w:type="pct"/>
            <w:shd w:val="clear" w:color="auto" w:fill="auto"/>
            <w:vAlign w:val="bottom"/>
          </w:tcPr>
          <w:p w14:paraId="2FF2304F" w14:textId="7A7BC733" w:rsidR="00BF71A3" w:rsidRPr="00E13D8B" w:rsidRDefault="00BF71A3" w:rsidP="00E13D8B">
            <w:pPr>
              <w:shd w:val="clear" w:color="auto" w:fill="FFFFFF"/>
              <w:ind w:firstLine="240"/>
              <w:rPr>
                <w:rFonts w:ascii="Cambria" w:hAnsi="Cambria"/>
              </w:rPr>
            </w:pPr>
            <w:r w:rsidRPr="00E13D8B">
              <w:rPr>
                <w:rFonts w:ascii="Cambria" w:hAnsi="Cambria"/>
              </w:rPr>
              <w:t xml:space="preserve">Connective </w:t>
            </w:r>
            <w:r w:rsidR="00A014D8" w:rsidRPr="00E13D8B">
              <w:rPr>
                <w:rFonts w:ascii="Cambria" w:hAnsi="Cambria"/>
              </w:rPr>
              <w:t>t</w:t>
            </w:r>
            <w:r w:rsidRPr="00E13D8B">
              <w:rPr>
                <w:rFonts w:ascii="Cambria" w:hAnsi="Cambria"/>
              </w:rPr>
              <w:t xml:space="preserve">issue </w:t>
            </w:r>
            <w:r w:rsidR="00A014D8" w:rsidRPr="00E13D8B">
              <w:rPr>
                <w:rFonts w:ascii="Cambria" w:hAnsi="Cambria"/>
              </w:rPr>
              <w:t>d</w:t>
            </w:r>
            <w:r w:rsidRPr="00E13D8B">
              <w:rPr>
                <w:rFonts w:ascii="Cambria" w:hAnsi="Cambria"/>
              </w:rPr>
              <w:t>isease-</w:t>
            </w:r>
            <w:r w:rsidR="00A014D8" w:rsidRPr="00E13D8B">
              <w:rPr>
                <w:rFonts w:ascii="Cambria" w:hAnsi="Cambria"/>
              </w:rPr>
              <w:t>r</w:t>
            </w:r>
            <w:r w:rsidRPr="00E13D8B">
              <w:rPr>
                <w:rFonts w:ascii="Cambria" w:hAnsi="Cambria"/>
              </w:rPr>
              <w:t xml:space="preserve">heumatic </w:t>
            </w:r>
            <w:r w:rsidR="00A014D8" w:rsidRPr="00E13D8B">
              <w:rPr>
                <w:rFonts w:ascii="Cambria" w:hAnsi="Cambria"/>
              </w:rPr>
              <w:t>d</w:t>
            </w:r>
            <w:r w:rsidRPr="00E13D8B">
              <w:rPr>
                <w:rFonts w:ascii="Cambria" w:hAnsi="Cambria"/>
              </w:rPr>
              <w:t>isease</w:t>
            </w:r>
          </w:p>
        </w:tc>
        <w:tc>
          <w:tcPr>
            <w:tcW w:w="3145" w:type="pct"/>
          </w:tcPr>
          <w:p w14:paraId="7934130C" w14:textId="77777777" w:rsidR="00BF71A3" w:rsidRPr="00E13D8B" w:rsidRDefault="00BF71A3" w:rsidP="00E13D8B">
            <w:pPr>
              <w:shd w:val="clear" w:color="auto" w:fill="FFFFFF"/>
              <w:rPr>
                <w:rFonts w:ascii="Cambria" w:hAnsi="Cambria"/>
              </w:rPr>
            </w:pPr>
            <w:r w:rsidRPr="00E13D8B">
              <w:rPr>
                <w:rFonts w:ascii="Cambria" w:hAnsi="Cambria"/>
              </w:rPr>
              <w:t>446.5, 710.0, 710.1, 710.2, 710.3, 710.4, 714.0, 714.1, 714.2, 714.8, 725</w:t>
            </w:r>
          </w:p>
        </w:tc>
      </w:tr>
      <w:tr w:rsidR="00722D80" w:rsidRPr="00E13D8B" w14:paraId="06AFCAE1" w14:textId="77777777" w:rsidTr="00722D80">
        <w:trPr>
          <w:trHeight w:val="300"/>
          <w:tblHeader/>
        </w:trPr>
        <w:tc>
          <w:tcPr>
            <w:tcW w:w="1855" w:type="pct"/>
            <w:shd w:val="clear" w:color="auto" w:fill="auto"/>
            <w:vAlign w:val="bottom"/>
          </w:tcPr>
          <w:p w14:paraId="6B3B870E" w14:textId="09EC55BC" w:rsidR="00BF71A3" w:rsidRPr="00E13D8B" w:rsidRDefault="00BF71A3" w:rsidP="00E13D8B">
            <w:pPr>
              <w:shd w:val="clear" w:color="auto" w:fill="FFFFFF"/>
              <w:ind w:firstLine="240"/>
              <w:rPr>
                <w:rFonts w:ascii="Cambria" w:hAnsi="Cambria"/>
              </w:rPr>
            </w:pPr>
            <w:r w:rsidRPr="00E13D8B">
              <w:rPr>
                <w:rFonts w:ascii="Cambria" w:hAnsi="Cambria"/>
              </w:rPr>
              <w:t xml:space="preserve">Mild </w:t>
            </w:r>
            <w:r w:rsidR="00A014D8" w:rsidRPr="00E13D8B">
              <w:rPr>
                <w:rFonts w:ascii="Cambria" w:hAnsi="Cambria"/>
              </w:rPr>
              <w:t>l</w:t>
            </w:r>
            <w:r w:rsidRPr="00E13D8B">
              <w:rPr>
                <w:rFonts w:ascii="Cambria" w:hAnsi="Cambria"/>
              </w:rPr>
              <w:t xml:space="preserve">iver </w:t>
            </w:r>
            <w:r w:rsidR="00A014D8" w:rsidRPr="00E13D8B">
              <w:rPr>
                <w:rFonts w:ascii="Cambria" w:hAnsi="Cambria"/>
              </w:rPr>
              <w:t>d</w:t>
            </w:r>
            <w:r w:rsidRPr="00E13D8B">
              <w:rPr>
                <w:rFonts w:ascii="Cambria" w:hAnsi="Cambria"/>
              </w:rPr>
              <w:t>isease</w:t>
            </w:r>
          </w:p>
        </w:tc>
        <w:tc>
          <w:tcPr>
            <w:tcW w:w="3145" w:type="pct"/>
          </w:tcPr>
          <w:p w14:paraId="65B90989" w14:textId="77777777" w:rsidR="00BF71A3" w:rsidRPr="00E13D8B" w:rsidRDefault="00BF71A3" w:rsidP="00E13D8B">
            <w:pPr>
              <w:shd w:val="clear" w:color="auto" w:fill="FFFFFF"/>
              <w:rPr>
                <w:rFonts w:ascii="Cambria" w:hAnsi="Cambria"/>
              </w:rPr>
            </w:pPr>
            <w:r w:rsidRPr="00E13D8B">
              <w:rPr>
                <w:rFonts w:ascii="Cambria" w:hAnsi="Cambria"/>
              </w:rPr>
              <w:t>070.22, 070.23, 070.32, 070.33, 070.44, 070.54, 070.6, 070.9, 570, 571, 573.3, 573.4, 573.8, 573.9, V427</w:t>
            </w:r>
          </w:p>
        </w:tc>
      </w:tr>
      <w:tr w:rsidR="00722D80" w:rsidRPr="00E13D8B" w14:paraId="10A0FECA" w14:textId="77777777" w:rsidTr="00722D80">
        <w:trPr>
          <w:trHeight w:val="300"/>
          <w:tblHeader/>
        </w:trPr>
        <w:tc>
          <w:tcPr>
            <w:tcW w:w="1855" w:type="pct"/>
            <w:shd w:val="clear" w:color="auto" w:fill="auto"/>
            <w:vAlign w:val="bottom"/>
          </w:tcPr>
          <w:p w14:paraId="2106C1C1" w14:textId="376C473D" w:rsidR="00EB17C8" w:rsidRPr="00E13D8B" w:rsidRDefault="00EB17C8" w:rsidP="00E13D8B">
            <w:pPr>
              <w:shd w:val="clear" w:color="auto" w:fill="FFFFFF"/>
              <w:ind w:firstLine="240"/>
              <w:rPr>
                <w:rFonts w:ascii="Cambria" w:hAnsi="Cambria"/>
              </w:rPr>
            </w:pPr>
            <w:r w:rsidRPr="00E13D8B">
              <w:rPr>
                <w:rFonts w:ascii="Cambria" w:hAnsi="Cambria"/>
              </w:rPr>
              <w:t xml:space="preserve">Moderate or </w:t>
            </w:r>
            <w:r w:rsidR="00A014D8" w:rsidRPr="00E13D8B">
              <w:rPr>
                <w:rFonts w:ascii="Cambria" w:hAnsi="Cambria"/>
              </w:rPr>
              <w:t>s</w:t>
            </w:r>
            <w:r w:rsidRPr="00E13D8B">
              <w:rPr>
                <w:rFonts w:ascii="Cambria" w:hAnsi="Cambria"/>
              </w:rPr>
              <w:t xml:space="preserve">evere </w:t>
            </w:r>
            <w:r w:rsidR="00A014D8" w:rsidRPr="00E13D8B">
              <w:rPr>
                <w:rFonts w:ascii="Cambria" w:hAnsi="Cambria"/>
              </w:rPr>
              <w:t>l</w:t>
            </w:r>
            <w:r w:rsidRPr="00E13D8B">
              <w:rPr>
                <w:rFonts w:ascii="Cambria" w:hAnsi="Cambria"/>
              </w:rPr>
              <w:t xml:space="preserve">iver </w:t>
            </w:r>
            <w:r w:rsidR="00A014D8" w:rsidRPr="00E13D8B">
              <w:rPr>
                <w:rFonts w:ascii="Cambria" w:hAnsi="Cambria"/>
              </w:rPr>
              <w:t>d</w:t>
            </w:r>
            <w:r w:rsidRPr="00E13D8B">
              <w:rPr>
                <w:rFonts w:ascii="Cambria" w:hAnsi="Cambria"/>
              </w:rPr>
              <w:t>isease</w:t>
            </w:r>
          </w:p>
        </w:tc>
        <w:tc>
          <w:tcPr>
            <w:tcW w:w="3145" w:type="pct"/>
          </w:tcPr>
          <w:p w14:paraId="1B43BC71" w14:textId="77777777" w:rsidR="00EB17C8" w:rsidRPr="00E13D8B" w:rsidRDefault="00EB17C8" w:rsidP="00E13D8B">
            <w:pPr>
              <w:shd w:val="clear" w:color="auto" w:fill="FFFFFF"/>
              <w:rPr>
                <w:rFonts w:ascii="Cambria" w:hAnsi="Cambria"/>
              </w:rPr>
            </w:pPr>
            <w:r w:rsidRPr="00E13D8B">
              <w:rPr>
                <w:rFonts w:ascii="Cambria" w:hAnsi="Cambria"/>
              </w:rPr>
              <w:t>456.0, 456.1, 456.2, 572.2, 572.3, 572.4, 572.8</w:t>
            </w:r>
          </w:p>
        </w:tc>
      </w:tr>
      <w:tr w:rsidR="00722D80" w:rsidRPr="00E13D8B" w14:paraId="1CA0583D" w14:textId="77777777" w:rsidTr="00722D80">
        <w:trPr>
          <w:trHeight w:val="300"/>
          <w:tblHeader/>
        </w:trPr>
        <w:tc>
          <w:tcPr>
            <w:tcW w:w="1855" w:type="pct"/>
            <w:shd w:val="clear" w:color="auto" w:fill="auto"/>
            <w:vAlign w:val="bottom"/>
          </w:tcPr>
          <w:p w14:paraId="0B5B46A8" w14:textId="77777777" w:rsidR="00BF71A3" w:rsidRPr="00E13D8B" w:rsidRDefault="00BF71A3" w:rsidP="00E13D8B">
            <w:pPr>
              <w:shd w:val="clear" w:color="auto" w:fill="FFFFFF"/>
              <w:ind w:firstLine="240"/>
              <w:rPr>
                <w:rFonts w:ascii="Cambria" w:hAnsi="Cambria"/>
              </w:rPr>
            </w:pPr>
            <w:r w:rsidRPr="00E13D8B">
              <w:rPr>
                <w:rFonts w:ascii="Cambria" w:hAnsi="Cambria"/>
              </w:rPr>
              <w:t>Diabetes without complications</w:t>
            </w:r>
          </w:p>
        </w:tc>
        <w:tc>
          <w:tcPr>
            <w:tcW w:w="3145" w:type="pct"/>
          </w:tcPr>
          <w:p w14:paraId="47B24225" w14:textId="77777777" w:rsidR="00BF71A3" w:rsidRPr="00E13D8B" w:rsidRDefault="00BF71A3" w:rsidP="00E13D8B">
            <w:pPr>
              <w:shd w:val="clear" w:color="auto" w:fill="FFFFFF"/>
              <w:rPr>
                <w:rFonts w:ascii="Cambria" w:hAnsi="Cambria"/>
              </w:rPr>
            </w:pPr>
            <w:r w:rsidRPr="00E13D8B">
              <w:rPr>
                <w:rFonts w:ascii="Cambria" w:hAnsi="Cambria"/>
              </w:rPr>
              <w:t>250.0, 250.1, 250.2, 250.3, 250.8, 250.9</w:t>
            </w:r>
          </w:p>
        </w:tc>
      </w:tr>
      <w:tr w:rsidR="00722D80" w:rsidRPr="00E13D8B" w14:paraId="6211E4F2" w14:textId="77777777" w:rsidTr="00722D80">
        <w:trPr>
          <w:trHeight w:val="300"/>
          <w:tblHeader/>
        </w:trPr>
        <w:tc>
          <w:tcPr>
            <w:tcW w:w="1855" w:type="pct"/>
            <w:shd w:val="clear" w:color="auto" w:fill="auto"/>
            <w:vAlign w:val="bottom"/>
          </w:tcPr>
          <w:p w14:paraId="4E65EAFC" w14:textId="77777777" w:rsidR="00BF71A3" w:rsidRPr="00E13D8B" w:rsidRDefault="00BF71A3" w:rsidP="00E13D8B">
            <w:pPr>
              <w:shd w:val="clear" w:color="auto" w:fill="FFFFFF"/>
              <w:ind w:firstLine="240"/>
              <w:rPr>
                <w:rFonts w:ascii="Cambria" w:hAnsi="Cambria"/>
              </w:rPr>
            </w:pPr>
            <w:r w:rsidRPr="00E13D8B">
              <w:rPr>
                <w:rFonts w:ascii="Cambria" w:hAnsi="Cambria"/>
              </w:rPr>
              <w:t>Diabetes with complications</w:t>
            </w:r>
          </w:p>
        </w:tc>
        <w:tc>
          <w:tcPr>
            <w:tcW w:w="3145" w:type="pct"/>
          </w:tcPr>
          <w:p w14:paraId="36F4A2AF" w14:textId="77777777" w:rsidR="00BF71A3" w:rsidRPr="00E13D8B" w:rsidRDefault="00BF71A3" w:rsidP="00E13D8B">
            <w:pPr>
              <w:shd w:val="clear" w:color="auto" w:fill="FFFFFF"/>
              <w:rPr>
                <w:rFonts w:ascii="Cambria" w:hAnsi="Cambria"/>
              </w:rPr>
            </w:pPr>
            <w:r w:rsidRPr="00E13D8B">
              <w:rPr>
                <w:rFonts w:ascii="Cambria" w:hAnsi="Cambria"/>
              </w:rPr>
              <w:t>250.4, 250.5, 250.6, 250.7</w:t>
            </w:r>
          </w:p>
        </w:tc>
      </w:tr>
      <w:tr w:rsidR="00722D80" w:rsidRPr="00E13D8B" w14:paraId="73B047C1" w14:textId="77777777" w:rsidTr="00722D80">
        <w:trPr>
          <w:trHeight w:val="300"/>
          <w:tblHeader/>
        </w:trPr>
        <w:tc>
          <w:tcPr>
            <w:tcW w:w="1855" w:type="pct"/>
            <w:shd w:val="clear" w:color="auto" w:fill="auto"/>
            <w:vAlign w:val="bottom"/>
          </w:tcPr>
          <w:p w14:paraId="6388FBCB" w14:textId="4FF5B78A" w:rsidR="00BF71A3" w:rsidRPr="00E13D8B" w:rsidRDefault="00BF71A3" w:rsidP="00E13D8B">
            <w:pPr>
              <w:shd w:val="clear" w:color="auto" w:fill="FFFFFF"/>
              <w:ind w:firstLine="240"/>
              <w:rPr>
                <w:rFonts w:ascii="Cambria" w:hAnsi="Cambria"/>
              </w:rPr>
            </w:pPr>
            <w:r w:rsidRPr="00E13D8B">
              <w:rPr>
                <w:rFonts w:ascii="Cambria" w:hAnsi="Cambria"/>
              </w:rPr>
              <w:t xml:space="preserve">Renal </w:t>
            </w:r>
            <w:r w:rsidR="00A014D8" w:rsidRPr="00E13D8B">
              <w:rPr>
                <w:rFonts w:ascii="Cambria" w:hAnsi="Cambria"/>
              </w:rPr>
              <w:t>d</w:t>
            </w:r>
            <w:r w:rsidRPr="00E13D8B">
              <w:rPr>
                <w:rFonts w:ascii="Cambria" w:hAnsi="Cambria"/>
              </w:rPr>
              <w:t>isease</w:t>
            </w:r>
          </w:p>
        </w:tc>
        <w:tc>
          <w:tcPr>
            <w:tcW w:w="3145" w:type="pct"/>
          </w:tcPr>
          <w:p w14:paraId="19307975" w14:textId="77777777" w:rsidR="00BF71A3" w:rsidRPr="00E13D8B" w:rsidRDefault="00BF71A3" w:rsidP="00E13D8B">
            <w:pPr>
              <w:shd w:val="clear" w:color="auto" w:fill="FFFFFF"/>
              <w:rPr>
                <w:rFonts w:ascii="Cambria" w:hAnsi="Cambria"/>
              </w:rPr>
            </w:pPr>
            <w:r w:rsidRPr="00E13D8B">
              <w:rPr>
                <w:rFonts w:ascii="Cambria" w:hAnsi="Cambria"/>
              </w:rPr>
              <w:t>403.01, 403.11, 403.91, 404.02, 404.03, 404.12, 404.13, 404.92, 404.93, 582, 583.0, 583.1, 583.2, 583.4, 583.6, 583.7, 585, 586, 588.0, V420, V451, V56</w:t>
            </w:r>
          </w:p>
        </w:tc>
      </w:tr>
      <w:tr w:rsidR="00722D80" w:rsidRPr="00E13D8B" w14:paraId="4C6845E2" w14:textId="77777777" w:rsidTr="00722D80">
        <w:trPr>
          <w:trHeight w:val="300"/>
          <w:tblHeader/>
        </w:trPr>
        <w:tc>
          <w:tcPr>
            <w:tcW w:w="1855" w:type="pct"/>
            <w:shd w:val="clear" w:color="auto" w:fill="auto"/>
            <w:vAlign w:val="bottom"/>
          </w:tcPr>
          <w:p w14:paraId="4CBDB78A" w14:textId="77777777" w:rsidR="00BF71A3" w:rsidRPr="00E13D8B" w:rsidRDefault="00BF71A3" w:rsidP="00E13D8B">
            <w:pPr>
              <w:shd w:val="clear" w:color="auto" w:fill="FFFFFF"/>
              <w:ind w:firstLine="240"/>
              <w:rPr>
                <w:rFonts w:ascii="Cambria" w:hAnsi="Cambria"/>
              </w:rPr>
            </w:pPr>
            <w:r w:rsidRPr="00E13D8B">
              <w:rPr>
                <w:rFonts w:ascii="Cambria" w:hAnsi="Cambria"/>
              </w:rPr>
              <w:t>Cancer</w:t>
            </w:r>
          </w:p>
        </w:tc>
        <w:tc>
          <w:tcPr>
            <w:tcW w:w="3145" w:type="pct"/>
          </w:tcPr>
          <w:p w14:paraId="25370FDD" w14:textId="77777777" w:rsidR="00BF71A3" w:rsidRPr="00E13D8B" w:rsidRDefault="00BF71A3" w:rsidP="00E13D8B">
            <w:pPr>
              <w:shd w:val="clear" w:color="auto" w:fill="FFFFFF"/>
              <w:rPr>
                <w:rFonts w:ascii="Cambria" w:hAnsi="Cambria"/>
              </w:rPr>
            </w:pPr>
            <w:r w:rsidRPr="00E13D8B">
              <w:rPr>
                <w:rFonts w:ascii="Cambria" w:hAnsi="Cambria"/>
              </w:rPr>
              <w:t>140, 141, 142, 143, 144, 145, 146, 147, 148, 149, 150, 151, 152, 153, 154, 155, 156, 157, 158, 159, 160, 161, 162, 163, 164, 165, 170, 171, 172, 174, 175, 176, 179, 180, 181, 182, 183, 184, 185, 186, 187, 188, 189, 190, 191, 192, 193, 194, 195, 200, 201, 202, 203, 204, 205, 206, 207, 208, 238.6</w:t>
            </w:r>
          </w:p>
        </w:tc>
      </w:tr>
      <w:tr w:rsidR="00722D80" w:rsidRPr="00E13D8B" w14:paraId="4C209E73" w14:textId="77777777" w:rsidTr="00722D80">
        <w:trPr>
          <w:trHeight w:val="300"/>
          <w:tblHeader/>
        </w:trPr>
        <w:tc>
          <w:tcPr>
            <w:tcW w:w="1855" w:type="pct"/>
            <w:shd w:val="clear" w:color="auto" w:fill="auto"/>
            <w:vAlign w:val="bottom"/>
          </w:tcPr>
          <w:p w14:paraId="574DDC92" w14:textId="208F14CF" w:rsidR="00BF71A3" w:rsidRPr="00E13D8B" w:rsidRDefault="00BF71A3" w:rsidP="00E13D8B">
            <w:pPr>
              <w:shd w:val="clear" w:color="auto" w:fill="FFFFFF"/>
              <w:ind w:firstLine="240"/>
              <w:rPr>
                <w:rFonts w:ascii="Cambria" w:hAnsi="Cambria"/>
              </w:rPr>
            </w:pPr>
            <w:r w:rsidRPr="00E13D8B">
              <w:rPr>
                <w:rFonts w:ascii="Cambria" w:hAnsi="Cambria"/>
              </w:rPr>
              <w:t xml:space="preserve">Metastatic </w:t>
            </w:r>
            <w:r w:rsidR="00A014D8" w:rsidRPr="00E13D8B">
              <w:rPr>
                <w:rFonts w:ascii="Cambria" w:hAnsi="Cambria"/>
              </w:rPr>
              <w:t>c</w:t>
            </w:r>
            <w:r w:rsidRPr="00E13D8B">
              <w:rPr>
                <w:rFonts w:ascii="Cambria" w:hAnsi="Cambria"/>
              </w:rPr>
              <w:t>arcinoma</w:t>
            </w:r>
          </w:p>
        </w:tc>
        <w:tc>
          <w:tcPr>
            <w:tcW w:w="3145" w:type="pct"/>
          </w:tcPr>
          <w:p w14:paraId="6113B556" w14:textId="77777777" w:rsidR="00BF71A3" w:rsidRPr="00E13D8B" w:rsidRDefault="00BF71A3" w:rsidP="00E13D8B">
            <w:pPr>
              <w:shd w:val="clear" w:color="auto" w:fill="FFFFFF"/>
              <w:rPr>
                <w:rFonts w:ascii="Cambria" w:hAnsi="Cambria"/>
              </w:rPr>
            </w:pPr>
            <w:r w:rsidRPr="00E13D8B">
              <w:rPr>
                <w:rFonts w:ascii="Cambria" w:hAnsi="Cambria"/>
              </w:rPr>
              <w:t>196, 197, 198, 199</w:t>
            </w:r>
          </w:p>
        </w:tc>
      </w:tr>
      <w:tr w:rsidR="00722D80" w:rsidRPr="00E13D8B" w14:paraId="2D66719B" w14:textId="77777777" w:rsidTr="00722D80">
        <w:trPr>
          <w:trHeight w:val="300"/>
          <w:tblHeader/>
        </w:trPr>
        <w:tc>
          <w:tcPr>
            <w:tcW w:w="1855" w:type="pct"/>
            <w:shd w:val="clear" w:color="auto" w:fill="auto"/>
            <w:vAlign w:val="bottom"/>
          </w:tcPr>
          <w:p w14:paraId="1A6B856F" w14:textId="77777777" w:rsidR="00754464" w:rsidRPr="00E13D8B" w:rsidRDefault="00754464" w:rsidP="00E13D8B">
            <w:pPr>
              <w:shd w:val="clear" w:color="auto" w:fill="FFFFFF"/>
              <w:rPr>
                <w:rFonts w:ascii="Cambria" w:hAnsi="Cambria"/>
              </w:rPr>
            </w:pPr>
            <w:r w:rsidRPr="00E13D8B">
              <w:rPr>
                <w:rFonts w:ascii="Cambria" w:hAnsi="Cambria"/>
                <w:b/>
              </w:rPr>
              <w:t>Abuse of alcohol and drugs</w:t>
            </w:r>
          </w:p>
        </w:tc>
        <w:tc>
          <w:tcPr>
            <w:tcW w:w="3145" w:type="pct"/>
          </w:tcPr>
          <w:p w14:paraId="29EABD21" w14:textId="77777777" w:rsidR="00754464" w:rsidRPr="00E13D8B" w:rsidRDefault="00754464" w:rsidP="00E13D8B">
            <w:pPr>
              <w:shd w:val="clear" w:color="auto" w:fill="FFFFFF"/>
              <w:rPr>
                <w:rFonts w:ascii="Cambria" w:hAnsi="Cambria"/>
              </w:rPr>
            </w:pPr>
          </w:p>
        </w:tc>
      </w:tr>
      <w:tr w:rsidR="00722D80" w:rsidRPr="00E13D8B" w14:paraId="715DAB05" w14:textId="77777777" w:rsidTr="00722D80">
        <w:trPr>
          <w:trHeight w:val="300"/>
          <w:tblHeader/>
        </w:trPr>
        <w:tc>
          <w:tcPr>
            <w:tcW w:w="1855" w:type="pct"/>
            <w:shd w:val="clear" w:color="auto" w:fill="auto"/>
          </w:tcPr>
          <w:p w14:paraId="4E21203F" w14:textId="77777777" w:rsidR="00754464" w:rsidRPr="00E13D8B" w:rsidRDefault="00267EE2" w:rsidP="00E13D8B">
            <w:pPr>
              <w:shd w:val="clear" w:color="auto" w:fill="FFFFFF"/>
              <w:ind w:firstLine="240"/>
              <w:rPr>
                <w:rFonts w:ascii="Cambria" w:hAnsi="Cambria"/>
              </w:rPr>
            </w:pPr>
            <w:r w:rsidRPr="00E13D8B">
              <w:rPr>
                <w:rFonts w:ascii="Cambria" w:hAnsi="Cambria"/>
              </w:rPr>
              <w:t>Abuse of drugs</w:t>
            </w:r>
          </w:p>
        </w:tc>
        <w:tc>
          <w:tcPr>
            <w:tcW w:w="3145" w:type="pct"/>
          </w:tcPr>
          <w:p w14:paraId="67DF0207" w14:textId="77777777" w:rsidR="00754464" w:rsidRPr="00E13D8B" w:rsidRDefault="00267EE2" w:rsidP="00E13D8B">
            <w:pPr>
              <w:shd w:val="clear" w:color="auto" w:fill="FFFFFF"/>
              <w:rPr>
                <w:rFonts w:ascii="Cambria" w:hAnsi="Cambria"/>
              </w:rPr>
            </w:pPr>
            <w:r w:rsidRPr="00E13D8B">
              <w:rPr>
                <w:rFonts w:ascii="Cambria" w:hAnsi="Cambria"/>
              </w:rPr>
              <w:t>304.0,304.1,304.2,304.3,304.4,304.5,304.6,304.7,304.8,304.9,305.2,305.3,305.4,305.5,305.6,305.7,305.8,305.9,292.0,969.6,965.01,292.82,292.83,292.84,292.89,292.9,292.11,292.12,292.2,648.3</w:t>
            </w:r>
          </w:p>
        </w:tc>
      </w:tr>
      <w:tr w:rsidR="00722D80" w:rsidRPr="00E13D8B" w14:paraId="4F686A4E" w14:textId="77777777" w:rsidTr="00722D80">
        <w:trPr>
          <w:trHeight w:val="300"/>
          <w:tblHeader/>
        </w:trPr>
        <w:tc>
          <w:tcPr>
            <w:tcW w:w="1855" w:type="pct"/>
            <w:shd w:val="clear" w:color="auto" w:fill="auto"/>
          </w:tcPr>
          <w:p w14:paraId="3176CEE9" w14:textId="77777777" w:rsidR="00754464" w:rsidRPr="00E13D8B" w:rsidRDefault="00267EE2" w:rsidP="00E13D8B">
            <w:pPr>
              <w:shd w:val="clear" w:color="auto" w:fill="FFFFFF"/>
              <w:ind w:firstLine="240"/>
              <w:rPr>
                <w:rFonts w:ascii="Cambria" w:hAnsi="Cambria"/>
              </w:rPr>
            </w:pPr>
            <w:r w:rsidRPr="00E13D8B">
              <w:rPr>
                <w:rFonts w:ascii="Cambria" w:hAnsi="Cambria"/>
              </w:rPr>
              <w:t>Abuse of alcohol</w:t>
            </w:r>
          </w:p>
        </w:tc>
        <w:tc>
          <w:tcPr>
            <w:tcW w:w="3145" w:type="pct"/>
          </w:tcPr>
          <w:p w14:paraId="35EC904B" w14:textId="77777777" w:rsidR="00754464" w:rsidRPr="00E13D8B" w:rsidRDefault="00267EE2" w:rsidP="00E13D8B">
            <w:pPr>
              <w:shd w:val="clear" w:color="auto" w:fill="FFFFFF"/>
              <w:rPr>
                <w:rFonts w:ascii="Cambria" w:hAnsi="Cambria"/>
              </w:rPr>
            </w:pPr>
            <w:r w:rsidRPr="00E13D8B">
              <w:rPr>
                <w:rFonts w:ascii="Cambria" w:hAnsi="Cambria"/>
              </w:rPr>
              <w:t>305.0,303.0,303.9,291.0,291.1,291.2,291.3,291.4,291.5,291.8,291.9,571.0,571.1,571.2,571.3,425.5,535.3,357.5,265.2,</w:t>
            </w:r>
            <w:r w:rsidR="003D7B9E" w:rsidRPr="00E13D8B">
              <w:rPr>
                <w:rFonts w:ascii="Cambria" w:hAnsi="Cambria"/>
              </w:rPr>
              <w:t xml:space="preserve"> </w:t>
            </w:r>
            <w:r w:rsidRPr="00E13D8B">
              <w:rPr>
                <w:rFonts w:ascii="Cambria" w:hAnsi="Cambria"/>
              </w:rPr>
              <w:t>V11.3,790.3,980.0</w:t>
            </w:r>
          </w:p>
        </w:tc>
      </w:tr>
      <w:tr w:rsidR="00722D80" w:rsidRPr="00E13D8B" w14:paraId="00B3E7C1" w14:textId="77777777" w:rsidTr="00722D80">
        <w:trPr>
          <w:trHeight w:val="300"/>
          <w:tblHeader/>
        </w:trPr>
        <w:tc>
          <w:tcPr>
            <w:tcW w:w="1855" w:type="pct"/>
            <w:shd w:val="clear" w:color="auto" w:fill="auto"/>
          </w:tcPr>
          <w:p w14:paraId="73C3231A" w14:textId="77777777" w:rsidR="00754464" w:rsidRPr="00E13D8B" w:rsidRDefault="00267EE2" w:rsidP="00E13D8B">
            <w:pPr>
              <w:shd w:val="clear" w:color="auto" w:fill="FFFFFF"/>
              <w:ind w:firstLine="240"/>
              <w:rPr>
                <w:rFonts w:ascii="Cambria" w:hAnsi="Cambria"/>
              </w:rPr>
            </w:pPr>
            <w:r w:rsidRPr="00E13D8B">
              <w:rPr>
                <w:rFonts w:ascii="Cambria" w:hAnsi="Cambria"/>
              </w:rPr>
              <w:t xml:space="preserve">Abuse of </w:t>
            </w:r>
            <w:r w:rsidR="003D7B9E" w:rsidRPr="00E13D8B">
              <w:rPr>
                <w:rFonts w:ascii="Cambria" w:hAnsi="Cambria"/>
              </w:rPr>
              <w:t>tobacco</w:t>
            </w:r>
          </w:p>
        </w:tc>
        <w:tc>
          <w:tcPr>
            <w:tcW w:w="3145" w:type="pct"/>
          </w:tcPr>
          <w:p w14:paraId="20268473" w14:textId="77777777" w:rsidR="00754464" w:rsidRPr="00E13D8B" w:rsidRDefault="003D7B9E" w:rsidP="00E13D8B">
            <w:pPr>
              <w:shd w:val="clear" w:color="auto" w:fill="FFFFFF"/>
              <w:rPr>
                <w:rFonts w:ascii="Cambria" w:hAnsi="Cambria"/>
              </w:rPr>
            </w:pPr>
            <w:proofErr w:type="gramStart"/>
            <w:r w:rsidRPr="00E13D8B">
              <w:rPr>
                <w:rFonts w:ascii="Cambria" w:hAnsi="Cambria"/>
              </w:rPr>
              <w:t>305.1,V</w:t>
            </w:r>
            <w:proofErr w:type="gramEnd"/>
            <w:r w:rsidRPr="00E13D8B">
              <w:rPr>
                <w:rFonts w:ascii="Cambria" w:hAnsi="Cambria"/>
              </w:rPr>
              <w:t>158.2</w:t>
            </w:r>
          </w:p>
        </w:tc>
      </w:tr>
    </w:tbl>
    <w:p w14:paraId="10CE7E87" w14:textId="38EFD69A" w:rsidR="00086E74" w:rsidRPr="00E13D8B" w:rsidRDefault="00086E74" w:rsidP="00E13D8B">
      <w:pPr>
        <w:rPr>
          <w:rFonts w:ascii="Cambria" w:hAnsi="Cambria"/>
        </w:rPr>
      </w:pPr>
    </w:p>
    <w:p w14:paraId="64089FA5" w14:textId="77777777" w:rsidR="00086E74" w:rsidRPr="00E13D8B" w:rsidRDefault="00086E74" w:rsidP="00ED6C63">
      <w:pPr>
        <w:spacing w:line="360" w:lineRule="auto"/>
        <w:rPr>
          <w:rFonts w:ascii="Cambria" w:hAnsi="Cambria"/>
        </w:rPr>
      </w:pPr>
      <w:r w:rsidRPr="00E13D8B">
        <w:rPr>
          <w:rFonts w:ascii="Cambria" w:hAnsi="Cambria"/>
        </w:rPr>
        <w:br w:type="page"/>
      </w:r>
    </w:p>
    <w:p w14:paraId="1F01B37B" w14:textId="158D295C" w:rsidR="00086E74" w:rsidRPr="00E13D8B" w:rsidRDefault="00086E74" w:rsidP="00ED6C63">
      <w:pPr>
        <w:spacing w:line="360" w:lineRule="auto"/>
        <w:rPr>
          <w:rFonts w:ascii="Cambria" w:hAnsi="Cambria"/>
          <w:bCs/>
          <w:iCs/>
        </w:rPr>
      </w:pPr>
      <w:r w:rsidRPr="00E13D8B">
        <w:rPr>
          <w:rStyle w:val="Fuentedeprrafopredeter1"/>
          <w:rFonts w:ascii="Cambria" w:hAnsi="Cambria"/>
          <w:b/>
        </w:rPr>
        <w:lastRenderedPageBreak/>
        <w:t>Supplementary</w:t>
      </w:r>
      <w:r w:rsidRPr="00E13D8B">
        <w:rPr>
          <w:rFonts w:ascii="Cambria" w:hAnsi="Cambria"/>
          <w:b/>
        </w:rPr>
        <w:t xml:space="preserve"> Table 2</w:t>
      </w:r>
      <w:r w:rsidRPr="00E13D8B">
        <w:rPr>
          <w:rFonts w:ascii="Cambria" w:hAnsi="Cambria"/>
          <w:bCs/>
          <w:iCs/>
        </w:rPr>
        <w:t xml:space="preserve">. Estimation of the number of people </w:t>
      </w:r>
      <w:r w:rsidR="00DD45A0" w:rsidRPr="00E13D8B">
        <w:rPr>
          <w:rFonts w:ascii="Cambria" w:hAnsi="Cambria"/>
          <w:bCs/>
          <w:iCs/>
        </w:rPr>
        <w:t xml:space="preserve">aged </w:t>
      </w:r>
      <w:r w:rsidRPr="00E13D8B">
        <w:rPr>
          <w:rFonts w:ascii="Cambria" w:hAnsi="Cambria"/>
        </w:rPr>
        <w:t xml:space="preserve">over 15 years </w:t>
      </w:r>
      <w:r w:rsidRPr="00E13D8B">
        <w:rPr>
          <w:rFonts w:ascii="Cambria" w:hAnsi="Cambria"/>
          <w:bCs/>
          <w:iCs/>
        </w:rPr>
        <w:t>coinfected with HIV and HCV in Spain.</w:t>
      </w:r>
    </w:p>
    <w:tbl>
      <w:tblPr>
        <w:tblW w:w="14049"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08"/>
        <w:gridCol w:w="2268"/>
        <w:gridCol w:w="2409"/>
        <w:gridCol w:w="3119"/>
        <w:gridCol w:w="2977"/>
        <w:gridCol w:w="2268"/>
      </w:tblGrid>
      <w:tr w:rsidR="00086E74" w:rsidRPr="00E13D8B" w14:paraId="60245F19" w14:textId="77777777" w:rsidTr="00153E9B">
        <w:trPr>
          <w:trHeight w:val="304"/>
        </w:trPr>
        <w:tc>
          <w:tcPr>
            <w:tcW w:w="1008" w:type="dxa"/>
            <w:shd w:val="clear" w:color="000000" w:fill="C0C0C0"/>
            <w:noWrap/>
            <w:vAlign w:val="bottom"/>
            <w:hideMark/>
          </w:tcPr>
          <w:p w14:paraId="1F4F39A5" w14:textId="77777777" w:rsidR="00086E74" w:rsidRPr="00E13D8B" w:rsidRDefault="00086E74" w:rsidP="00ED6C63">
            <w:pPr>
              <w:spacing w:beforeLines="20" w:before="48" w:line="360" w:lineRule="auto"/>
              <w:rPr>
                <w:rFonts w:ascii="Cambria" w:hAnsi="Cambria"/>
                <w:b/>
                <w:bCs/>
              </w:rPr>
            </w:pPr>
            <w:r w:rsidRPr="00E13D8B">
              <w:rPr>
                <w:rFonts w:ascii="Cambria" w:hAnsi="Cambria"/>
                <w:b/>
                <w:bCs/>
              </w:rPr>
              <w:t>Year</w:t>
            </w:r>
          </w:p>
        </w:tc>
        <w:tc>
          <w:tcPr>
            <w:tcW w:w="2268" w:type="dxa"/>
            <w:shd w:val="clear" w:color="000000" w:fill="C0C0C0"/>
            <w:noWrap/>
            <w:vAlign w:val="bottom"/>
            <w:hideMark/>
          </w:tcPr>
          <w:p w14:paraId="3D633F1D" w14:textId="77777777" w:rsidR="00086E74" w:rsidRPr="00E13D8B" w:rsidRDefault="00086E74" w:rsidP="00ED6C63">
            <w:pPr>
              <w:spacing w:beforeLines="20" w:before="48" w:line="360" w:lineRule="auto"/>
              <w:jc w:val="center"/>
              <w:rPr>
                <w:rFonts w:ascii="Cambria" w:hAnsi="Cambria"/>
                <w:b/>
                <w:bCs/>
              </w:rPr>
            </w:pPr>
            <w:r w:rsidRPr="00E13D8B">
              <w:rPr>
                <w:rFonts w:ascii="Cambria" w:hAnsi="Cambria"/>
                <w:b/>
                <w:bCs/>
                <w:iCs/>
              </w:rPr>
              <w:t>HIV-infected patients (No.) (*)</w:t>
            </w:r>
          </w:p>
        </w:tc>
        <w:tc>
          <w:tcPr>
            <w:tcW w:w="2409" w:type="dxa"/>
            <w:shd w:val="clear" w:color="000000" w:fill="C0C0C0"/>
          </w:tcPr>
          <w:p w14:paraId="23792303" w14:textId="77777777" w:rsidR="00086E74" w:rsidRPr="00E13D8B" w:rsidRDefault="00086E74" w:rsidP="00ED6C63">
            <w:pPr>
              <w:spacing w:beforeLines="20" w:before="48" w:line="360" w:lineRule="auto"/>
              <w:jc w:val="center"/>
              <w:rPr>
                <w:rFonts w:ascii="Cambria" w:hAnsi="Cambria"/>
                <w:b/>
                <w:bCs/>
                <w:iCs/>
              </w:rPr>
            </w:pPr>
            <w:r w:rsidRPr="00E13D8B">
              <w:rPr>
                <w:rFonts w:ascii="Cambria" w:hAnsi="Cambria"/>
                <w:b/>
                <w:bCs/>
                <w:iCs/>
              </w:rPr>
              <w:t>HCV-positive antibody (%) (‡)</w:t>
            </w:r>
          </w:p>
        </w:tc>
        <w:tc>
          <w:tcPr>
            <w:tcW w:w="3119" w:type="dxa"/>
            <w:shd w:val="clear" w:color="000000" w:fill="C0C0C0"/>
          </w:tcPr>
          <w:p w14:paraId="7940FE02" w14:textId="77777777" w:rsidR="00086E74" w:rsidRPr="00E13D8B" w:rsidRDefault="00086E74" w:rsidP="00ED6C63">
            <w:pPr>
              <w:spacing w:beforeLines="20" w:before="48" w:line="360" w:lineRule="auto"/>
              <w:jc w:val="center"/>
              <w:rPr>
                <w:rFonts w:ascii="Cambria" w:hAnsi="Cambria"/>
                <w:b/>
                <w:bCs/>
                <w:iCs/>
              </w:rPr>
            </w:pPr>
            <w:r w:rsidRPr="00E13D8B">
              <w:rPr>
                <w:rFonts w:ascii="Cambria" w:hAnsi="Cambria"/>
                <w:b/>
                <w:bCs/>
                <w:iCs/>
              </w:rPr>
              <w:t xml:space="preserve">HIV/HCV-coinfected patients (%) </w:t>
            </w:r>
            <w:r w:rsidRPr="00E13D8B">
              <w:rPr>
                <w:rFonts w:ascii="Cambria" w:hAnsi="Cambria"/>
              </w:rPr>
              <w:t>(†)</w:t>
            </w:r>
          </w:p>
        </w:tc>
        <w:tc>
          <w:tcPr>
            <w:tcW w:w="2977" w:type="dxa"/>
            <w:shd w:val="clear" w:color="000000" w:fill="C0C0C0"/>
          </w:tcPr>
          <w:p w14:paraId="4D5D7D59" w14:textId="77777777" w:rsidR="00086E74" w:rsidRPr="00E13D8B" w:rsidRDefault="00086E74" w:rsidP="00ED6C63">
            <w:pPr>
              <w:spacing w:beforeLines="20" w:before="48" w:line="360" w:lineRule="auto"/>
              <w:jc w:val="center"/>
              <w:rPr>
                <w:rFonts w:ascii="Cambria" w:hAnsi="Cambria"/>
                <w:b/>
                <w:bCs/>
                <w:iCs/>
              </w:rPr>
            </w:pPr>
            <w:r w:rsidRPr="00E13D8B">
              <w:rPr>
                <w:rFonts w:ascii="Cambria" w:hAnsi="Cambria"/>
                <w:b/>
                <w:bCs/>
                <w:iCs/>
              </w:rPr>
              <w:t xml:space="preserve">HIV/HCV-coinfected patients (No.) </w:t>
            </w:r>
            <w:r w:rsidRPr="00E13D8B">
              <w:rPr>
                <w:rFonts w:ascii="Cambria" w:hAnsi="Cambria"/>
              </w:rPr>
              <w:t>(¥)</w:t>
            </w:r>
          </w:p>
        </w:tc>
        <w:tc>
          <w:tcPr>
            <w:tcW w:w="2268" w:type="dxa"/>
            <w:shd w:val="clear" w:color="000000" w:fill="C0C0C0"/>
          </w:tcPr>
          <w:p w14:paraId="169EAB75" w14:textId="685781AF" w:rsidR="00086E74" w:rsidRPr="00E13D8B" w:rsidRDefault="00086E74" w:rsidP="00ED6C63">
            <w:pPr>
              <w:spacing w:beforeLines="20" w:before="48" w:line="360" w:lineRule="auto"/>
              <w:jc w:val="center"/>
              <w:rPr>
                <w:rFonts w:ascii="Cambria" w:hAnsi="Cambria"/>
                <w:b/>
                <w:bCs/>
                <w:iCs/>
              </w:rPr>
            </w:pPr>
            <w:r w:rsidRPr="00E13D8B">
              <w:rPr>
                <w:rFonts w:ascii="Cambria" w:hAnsi="Cambria"/>
                <w:b/>
                <w:bCs/>
                <w:iCs/>
              </w:rPr>
              <w:t>HIV-monoinfected</w:t>
            </w:r>
            <w:r w:rsidR="00DD45A0" w:rsidRPr="00E13D8B">
              <w:rPr>
                <w:rFonts w:ascii="Cambria" w:hAnsi="Cambria"/>
                <w:b/>
                <w:bCs/>
                <w:iCs/>
              </w:rPr>
              <w:t xml:space="preserve"> patients</w:t>
            </w:r>
            <w:r w:rsidRPr="00E13D8B">
              <w:rPr>
                <w:rFonts w:ascii="Cambria" w:hAnsi="Cambria"/>
                <w:b/>
                <w:bCs/>
                <w:iCs/>
              </w:rPr>
              <w:t xml:space="preserve"> (No.) </w:t>
            </w:r>
            <w:r w:rsidRPr="00E13D8B">
              <w:rPr>
                <w:rFonts w:ascii="Cambria" w:hAnsi="Cambria"/>
              </w:rPr>
              <w:t>(§)</w:t>
            </w:r>
          </w:p>
        </w:tc>
      </w:tr>
      <w:tr w:rsidR="00086E74" w:rsidRPr="00E13D8B" w14:paraId="45DD3FC4" w14:textId="77777777" w:rsidTr="00153E9B">
        <w:trPr>
          <w:trHeight w:val="255"/>
        </w:trPr>
        <w:tc>
          <w:tcPr>
            <w:tcW w:w="1008" w:type="dxa"/>
            <w:shd w:val="clear" w:color="auto" w:fill="auto"/>
            <w:noWrap/>
            <w:vAlign w:val="bottom"/>
            <w:hideMark/>
          </w:tcPr>
          <w:p w14:paraId="6E6139BD" w14:textId="77777777" w:rsidR="00086E74" w:rsidRPr="00E13D8B" w:rsidRDefault="00086E74" w:rsidP="00ED6C63">
            <w:pPr>
              <w:spacing w:beforeLines="20" w:before="48" w:line="360" w:lineRule="auto"/>
              <w:rPr>
                <w:rFonts w:ascii="Cambria" w:hAnsi="Cambria"/>
                <w:b/>
                <w:bCs/>
              </w:rPr>
            </w:pPr>
            <w:r w:rsidRPr="00E13D8B">
              <w:rPr>
                <w:rFonts w:ascii="Cambria" w:hAnsi="Cambria"/>
                <w:b/>
                <w:bCs/>
              </w:rPr>
              <w:t>1997</w:t>
            </w:r>
          </w:p>
        </w:tc>
        <w:tc>
          <w:tcPr>
            <w:tcW w:w="2268" w:type="dxa"/>
            <w:shd w:val="clear" w:color="auto" w:fill="auto"/>
            <w:noWrap/>
            <w:vAlign w:val="bottom"/>
            <w:hideMark/>
          </w:tcPr>
          <w:p w14:paraId="22F10AF0" w14:textId="77777777" w:rsidR="00086E74" w:rsidRPr="00E13D8B" w:rsidRDefault="00086E74" w:rsidP="00ED6C63">
            <w:pPr>
              <w:spacing w:beforeLines="20" w:before="48" w:line="360" w:lineRule="auto"/>
              <w:jc w:val="center"/>
              <w:rPr>
                <w:rFonts w:ascii="Cambria" w:hAnsi="Cambria"/>
              </w:rPr>
            </w:pPr>
            <w:r w:rsidRPr="00E13D8B">
              <w:rPr>
                <w:rFonts w:ascii="Cambria" w:hAnsi="Cambria"/>
              </w:rPr>
              <w:t>106.483</w:t>
            </w:r>
          </w:p>
        </w:tc>
        <w:tc>
          <w:tcPr>
            <w:tcW w:w="2409" w:type="dxa"/>
          </w:tcPr>
          <w:p w14:paraId="143D55A8" w14:textId="77777777" w:rsidR="00086E74" w:rsidRPr="00E13D8B" w:rsidRDefault="00086E74" w:rsidP="00ED6C63">
            <w:pPr>
              <w:spacing w:beforeLines="20" w:before="48" w:line="360" w:lineRule="auto"/>
              <w:jc w:val="center"/>
              <w:rPr>
                <w:rFonts w:ascii="Cambria" w:hAnsi="Cambria"/>
              </w:rPr>
            </w:pPr>
            <w:r w:rsidRPr="00E13D8B">
              <w:rPr>
                <w:rFonts w:ascii="Cambria" w:hAnsi="Cambria"/>
              </w:rPr>
              <w:t>69</w:t>
            </w:r>
          </w:p>
        </w:tc>
        <w:tc>
          <w:tcPr>
            <w:tcW w:w="3119" w:type="dxa"/>
          </w:tcPr>
          <w:p w14:paraId="100BD7EA" w14:textId="77777777" w:rsidR="00086E74" w:rsidRPr="00E13D8B" w:rsidRDefault="00086E74" w:rsidP="00ED6C63">
            <w:pPr>
              <w:spacing w:beforeLines="20" w:before="48" w:line="360" w:lineRule="auto"/>
              <w:jc w:val="center"/>
              <w:rPr>
                <w:rFonts w:ascii="Cambria" w:hAnsi="Cambria"/>
              </w:rPr>
            </w:pPr>
            <w:r w:rsidRPr="00E13D8B">
              <w:rPr>
                <w:rFonts w:ascii="Cambria" w:hAnsi="Cambria"/>
              </w:rPr>
              <w:t>69.8</w:t>
            </w:r>
          </w:p>
        </w:tc>
        <w:tc>
          <w:tcPr>
            <w:tcW w:w="2977" w:type="dxa"/>
          </w:tcPr>
          <w:p w14:paraId="3166E33B" w14:textId="77777777" w:rsidR="00086E74" w:rsidRPr="00E13D8B" w:rsidRDefault="00086E74" w:rsidP="00ED6C63">
            <w:pPr>
              <w:spacing w:beforeLines="20" w:before="48" w:line="360" w:lineRule="auto"/>
              <w:jc w:val="center"/>
              <w:rPr>
                <w:rFonts w:ascii="Cambria" w:hAnsi="Cambria"/>
              </w:rPr>
            </w:pPr>
            <w:r w:rsidRPr="00E13D8B">
              <w:rPr>
                <w:rFonts w:ascii="Cambria" w:hAnsi="Cambria"/>
              </w:rPr>
              <w:t>74,353</w:t>
            </w:r>
          </w:p>
        </w:tc>
        <w:tc>
          <w:tcPr>
            <w:tcW w:w="2268" w:type="dxa"/>
            <w:vAlign w:val="bottom"/>
          </w:tcPr>
          <w:p w14:paraId="53282340" w14:textId="77777777" w:rsidR="00086E74" w:rsidRPr="00E13D8B" w:rsidRDefault="00086E74" w:rsidP="00ED6C63">
            <w:pPr>
              <w:spacing w:beforeLines="20" w:before="48" w:line="360" w:lineRule="auto"/>
              <w:jc w:val="center"/>
              <w:rPr>
                <w:rFonts w:ascii="Cambria" w:hAnsi="Cambria"/>
              </w:rPr>
            </w:pPr>
            <w:r w:rsidRPr="00E13D8B">
              <w:rPr>
                <w:rFonts w:ascii="Cambria" w:hAnsi="Cambria"/>
              </w:rPr>
              <w:t>32,130</w:t>
            </w:r>
          </w:p>
        </w:tc>
      </w:tr>
      <w:tr w:rsidR="00086E74" w:rsidRPr="00E13D8B" w14:paraId="364D03FE" w14:textId="77777777" w:rsidTr="00153E9B">
        <w:trPr>
          <w:trHeight w:val="255"/>
        </w:trPr>
        <w:tc>
          <w:tcPr>
            <w:tcW w:w="1008" w:type="dxa"/>
            <w:shd w:val="clear" w:color="auto" w:fill="auto"/>
            <w:noWrap/>
            <w:vAlign w:val="bottom"/>
            <w:hideMark/>
          </w:tcPr>
          <w:p w14:paraId="53E42329" w14:textId="77777777" w:rsidR="00086E74" w:rsidRPr="00E13D8B" w:rsidRDefault="00086E74" w:rsidP="00ED6C63">
            <w:pPr>
              <w:spacing w:beforeLines="20" w:before="48" w:line="360" w:lineRule="auto"/>
              <w:rPr>
                <w:rFonts w:ascii="Cambria" w:hAnsi="Cambria"/>
                <w:b/>
                <w:bCs/>
              </w:rPr>
            </w:pPr>
            <w:r w:rsidRPr="00E13D8B">
              <w:rPr>
                <w:rFonts w:ascii="Cambria" w:hAnsi="Cambria"/>
                <w:b/>
                <w:bCs/>
              </w:rPr>
              <w:t>1998</w:t>
            </w:r>
          </w:p>
        </w:tc>
        <w:tc>
          <w:tcPr>
            <w:tcW w:w="2268" w:type="dxa"/>
            <w:shd w:val="clear" w:color="auto" w:fill="auto"/>
            <w:noWrap/>
            <w:vAlign w:val="bottom"/>
            <w:hideMark/>
          </w:tcPr>
          <w:p w14:paraId="7225B761" w14:textId="77777777" w:rsidR="00086E74" w:rsidRPr="00E13D8B" w:rsidRDefault="00086E74" w:rsidP="00ED6C63">
            <w:pPr>
              <w:spacing w:beforeLines="20" w:before="48" w:line="360" w:lineRule="auto"/>
              <w:jc w:val="center"/>
              <w:rPr>
                <w:rFonts w:ascii="Cambria" w:hAnsi="Cambria"/>
              </w:rPr>
            </w:pPr>
            <w:r w:rsidRPr="00E13D8B">
              <w:rPr>
                <w:rFonts w:ascii="Cambria" w:hAnsi="Cambria"/>
              </w:rPr>
              <w:t>109.419</w:t>
            </w:r>
          </w:p>
        </w:tc>
        <w:tc>
          <w:tcPr>
            <w:tcW w:w="2409" w:type="dxa"/>
          </w:tcPr>
          <w:p w14:paraId="2BF8FC20" w14:textId="77777777" w:rsidR="00086E74" w:rsidRPr="00E13D8B" w:rsidRDefault="00086E74" w:rsidP="00ED6C63">
            <w:pPr>
              <w:spacing w:beforeLines="20" w:before="48" w:line="360" w:lineRule="auto"/>
              <w:jc w:val="center"/>
              <w:rPr>
                <w:rFonts w:ascii="Cambria" w:hAnsi="Cambria"/>
              </w:rPr>
            </w:pPr>
            <w:r w:rsidRPr="00E13D8B">
              <w:rPr>
                <w:rFonts w:ascii="Cambria" w:hAnsi="Cambria"/>
              </w:rPr>
              <w:t>69</w:t>
            </w:r>
          </w:p>
        </w:tc>
        <w:tc>
          <w:tcPr>
            <w:tcW w:w="3119" w:type="dxa"/>
          </w:tcPr>
          <w:p w14:paraId="09ED2315" w14:textId="77777777" w:rsidR="00086E74" w:rsidRPr="00E13D8B" w:rsidRDefault="00086E74" w:rsidP="00ED6C63">
            <w:pPr>
              <w:spacing w:beforeLines="20" w:before="48" w:line="360" w:lineRule="auto"/>
              <w:jc w:val="center"/>
              <w:rPr>
                <w:rFonts w:ascii="Cambria" w:hAnsi="Cambria"/>
              </w:rPr>
            </w:pPr>
            <w:r w:rsidRPr="00E13D8B">
              <w:rPr>
                <w:rFonts w:ascii="Cambria" w:hAnsi="Cambria"/>
              </w:rPr>
              <w:t>69.4</w:t>
            </w:r>
          </w:p>
        </w:tc>
        <w:tc>
          <w:tcPr>
            <w:tcW w:w="2977" w:type="dxa"/>
          </w:tcPr>
          <w:p w14:paraId="69678CBB" w14:textId="77777777" w:rsidR="00086E74" w:rsidRPr="00E13D8B" w:rsidRDefault="00086E74" w:rsidP="00ED6C63">
            <w:pPr>
              <w:spacing w:beforeLines="20" w:before="48" w:line="360" w:lineRule="auto"/>
              <w:jc w:val="center"/>
              <w:rPr>
                <w:rFonts w:ascii="Cambria" w:hAnsi="Cambria"/>
              </w:rPr>
            </w:pPr>
            <w:r w:rsidRPr="00E13D8B">
              <w:rPr>
                <w:rFonts w:ascii="Cambria" w:hAnsi="Cambria"/>
              </w:rPr>
              <w:t>75,962</w:t>
            </w:r>
          </w:p>
        </w:tc>
        <w:tc>
          <w:tcPr>
            <w:tcW w:w="2268" w:type="dxa"/>
            <w:vAlign w:val="bottom"/>
          </w:tcPr>
          <w:p w14:paraId="448ED34D" w14:textId="77777777" w:rsidR="00086E74" w:rsidRPr="00E13D8B" w:rsidRDefault="00086E74" w:rsidP="00ED6C63">
            <w:pPr>
              <w:spacing w:beforeLines="20" w:before="48" w:line="360" w:lineRule="auto"/>
              <w:jc w:val="center"/>
              <w:rPr>
                <w:rFonts w:ascii="Cambria" w:hAnsi="Cambria"/>
              </w:rPr>
            </w:pPr>
            <w:r w:rsidRPr="00E13D8B">
              <w:rPr>
                <w:rFonts w:ascii="Cambria" w:hAnsi="Cambria"/>
              </w:rPr>
              <w:t>33,457</w:t>
            </w:r>
          </w:p>
        </w:tc>
      </w:tr>
      <w:tr w:rsidR="00086E74" w:rsidRPr="00E13D8B" w14:paraId="1E05C878" w14:textId="77777777" w:rsidTr="00153E9B">
        <w:trPr>
          <w:trHeight w:val="255"/>
        </w:trPr>
        <w:tc>
          <w:tcPr>
            <w:tcW w:w="1008" w:type="dxa"/>
            <w:shd w:val="clear" w:color="auto" w:fill="auto"/>
            <w:noWrap/>
            <w:vAlign w:val="bottom"/>
            <w:hideMark/>
          </w:tcPr>
          <w:p w14:paraId="439F0B01" w14:textId="77777777" w:rsidR="00086E74" w:rsidRPr="00E13D8B" w:rsidRDefault="00086E74" w:rsidP="00ED6C63">
            <w:pPr>
              <w:spacing w:beforeLines="20" w:before="48" w:line="360" w:lineRule="auto"/>
              <w:rPr>
                <w:rFonts w:ascii="Cambria" w:hAnsi="Cambria"/>
                <w:b/>
                <w:bCs/>
              </w:rPr>
            </w:pPr>
            <w:r w:rsidRPr="00E13D8B">
              <w:rPr>
                <w:rFonts w:ascii="Cambria" w:hAnsi="Cambria"/>
                <w:b/>
                <w:bCs/>
              </w:rPr>
              <w:t>1999</w:t>
            </w:r>
          </w:p>
        </w:tc>
        <w:tc>
          <w:tcPr>
            <w:tcW w:w="2268" w:type="dxa"/>
            <w:shd w:val="clear" w:color="auto" w:fill="auto"/>
            <w:noWrap/>
            <w:vAlign w:val="bottom"/>
            <w:hideMark/>
          </w:tcPr>
          <w:p w14:paraId="4775F623" w14:textId="77777777" w:rsidR="00086E74" w:rsidRPr="00E13D8B" w:rsidRDefault="00086E74" w:rsidP="00ED6C63">
            <w:pPr>
              <w:spacing w:beforeLines="20" w:before="48" w:line="360" w:lineRule="auto"/>
              <w:jc w:val="center"/>
              <w:rPr>
                <w:rFonts w:ascii="Cambria" w:hAnsi="Cambria"/>
              </w:rPr>
            </w:pPr>
            <w:r w:rsidRPr="00E13D8B">
              <w:rPr>
                <w:rFonts w:ascii="Cambria" w:hAnsi="Cambria"/>
              </w:rPr>
              <w:t>111.281</w:t>
            </w:r>
          </w:p>
        </w:tc>
        <w:tc>
          <w:tcPr>
            <w:tcW w:w="2409" w:type="dxa"/>
          </w:tcPr>
          <w:p w14:paraId="13706F37" w14:textId="77777777" w:rsidR="00086E74" w:rsidRPr="00E13D8B" w:rsidRDefault="00086E74" w:rsidP="00ED6C63">
            <w:pPr>
              <w:spacing w:beforeLines="20" w:before="48" w:line="360" w:lineRule="auto"/>
              <w:jc w:val="center"/>
              <w:rPr>
                <w:rFonts w:ascii="Cambria" w:hAnsi="Cambria"/>
              </w:rPr>
            </w:pPr>
            <w:r w:rsidRPr="00E13D8B">
              <w:rPr>
                <w:rFonts w:ascii="Cambria" w:hAnsi="Cambria"/>
              </w:rPr>
              <w:t>69</w:t>
            </w:r>
          </w:p>
        </w:tc>
        <w:tc>
          <w:tcPr>
            <w:tcW w:w="3119" w:type="dxa"/>
          </w:tcPr>
          <w:p w14:paraId="5B6743EE" w14:textId="77777777" w:rsidR="00086E74" w:rsidRPr="00E13D8B" w:rsidRDefault="00086E74" w:rsidP="00ED6C63">
            <w:pPr>
              <w:spacing w:beforeLines="20" w:before="48" w:line="360" w:lineRule="auto"/>
              <w:jc w:val="center"/>
              <w:rPr>
                <w:rFonts w:ascii="Cambria" w:hAnsi="Cambria"/>
              </w:rPr>
            </w:pPr>
            <w:r w:rsidRPr="00E13D8B">
              <w:rPr>
                <w:rFonts w:ascii="Cambria" w:hAnsi="Cambria"/>
              </w:rPr>
              <w:t>68.9</w:t>
            </w:r>
          </w:p>
        </w:tc>
        <w:tc>
          <w:tcPr>
            <w:tcW w:w="2977" w:type="dxa"/>
          </w:tcPr>
          <w:p w14:paraId="23A5EF15" w14:textId="77777777" w:rsidR="00086E74" w:rsidRPr="00E13D8B" w:rsidRDefault="00086E74" w:rsidP="00ED6C63">
            <w:pPr>
              <w:spacing w:beforeLines="20" w:before="48" w:line="360" w:lineRule="auto"/>
              <w:jc w:val="center"/>
              <w:rPr>
                <w:rFonts w:ascii="Cambria" w:hAnsi="Cambria"/>
              </w:rPr>
            </w:pPr>
            <w:r w:rsidRPr="00E13D8B">
              <w:rPr>
                <w:rFonts w:ascii="Cambria" w:hAnsi="Cambria"/>
              </w:rPr>
              <w:t>76,689</w:t>
            </w:r>
          </w:p>
        </w:tc>
        <w:tc>
          <w:tcPr>
            <w:tcW w:w="2268" w:type="dxa"/>
            <w:vAlign w:val="bottom"/>
          </w:tcPr>
          <w:p w14:paraId="2FD1C881" w14:textId="77777777" w:rsidR="00086E74" w:rsidRPr="00E13D8B" w:rsidRDefault="00086E74" w:rsidP="00ED6C63">
            <w:pPr>
              <w:spacing w:beforeLines="20" w:before="48" w:line="360" w:lineRule="auto"/>
              <w:jc w:val="center"/>
              <w:rPr>
                <w:rFonts w:ascii="Cambria" w:hAnsi="Cambria"/>
              </w:rPr>
            </w:pPr>
            <w:r w:rsidRPr="00E13D8B">
              <w:rPr>
                <w:rFonts w:ascii="Cambria" w:hAnsi="Cambria"/>
              </w:rPr>
              <w:t>34,592</w:t>
            </w:r>
          </w:p>
        </w:tc>
      </w:tr>
      <w:tr w:rsidR="00086E74" w:rsidRPr="00E13D8B" w14:paraId="045068AD" w14:textId="77777777" w:rsidTr="00153E9B">
        <w:trPr>
          <w:trHeight w:val="255"/>
        </w:trPr>
        <w:tc>
          <w:tcPr>
            <w:tcW w:w="1008" w:type="dxa"/>
            <w:shd w:val="clear" w:color="auto" w:fill="auto"/>
            <w:noWrap/>
            <w:vAlign w:val="bottom"/>
            <w:hideMark/>
          </w:tcPr>
          <w:p w14:paraId="5EE861A2" w14:textId="77777777" w:rsidR="00086E74" w:rsidRPr="00E13D8B" w:rsidRDefault="00086E74" w:rsidP="00ED6C63">
            <w:pPr>
              <w:spacing w:beforeLines="20" w:before="48" w:line="360" w:lineRule="auto"/>
              <w:rPr>
                <w:rFonts w:ascii="Cambria" w:hAnsi="Cambria"/>
                <w:b/>
                <w:bCs/>
              </w:rPr>
            </w:pPr>
            <w:r w:rsidRPr="00E13D8B">
              <w:rPr>
                <w:rFonts w:ascii="Cambria" w:hAnsi="Cambria"/>
                <w:b/>
                <w:bCs/>
              </w:rPr>
              <w:t>2000</w:t>
            </w:r>
          </w:p>
        </w:tc>
        <w:tc>
          <w:tcPr>
            <w:tcW w:w="2268" w:type="dxa"/>
            <w:shd w:val="clear" w:color="auto" w:fill="auto"/>
            <w:noWrap/>
            <w:vAlign w:val="bottom"/>
            <w:hideMark/>
          </w:tcPr>
          <w:p w14:paraId="13F66CFB" w14:textId="77777777" w:rsidR="00086E74" w:rsidRPr="00E13D8B" w:rsidRDefault="00086E74" w:rsidP="00ED6C63">
            <w:pPr>
              <w:spacing w:beforeLines="20" w:before="48" w:line="360" w:lineRule="auto"/>
              <w:jc w:val="center"/>
              <w:rPr>
                <w:rFonts w:ascii="Cambria" w:hAnsi="Cambria"/>
              </w:rPr>
            </w:pPr>
            <w:r w:rsidRPr="00E13D8B">
              <w:rPr>
                <w:rFonts w:ascii="Cambria" w:hAnsi="Cambria"/>
              </w:rPr>
              <w:t>113.130</w:t>
            </w:r>
          </w:p>
        </w:tc>
        <w:tc>
          <w:tcPr>
            <w:tcW w:w="2409" w:type="dxa"/>
          </w:tcPr>
          <w:p w14:paraId="6FBF8696" w14:textId="77777777" w:rsidR="00086E74" w:rsidRPr="00E13D8B" w:rsidRDefault="00086E74" w:rsidP="00ED6C63">
            <w:pPr>
              <w:spacing w:beforeLines="20" w:before="48" w:line="360" w:lineRule="auto"/>
              <w:jc w:val="center"/>
              <w:rPr>
                <w:rFonts w:ascii="Cambria" w:hAnsi="Cambria"/>
              </w:rPr>
            </w:pPr>
            <w:r w:rsidRPr="00E13D8B">
              <w:rPr>
                <w:rFonts w:ascii="Cambria" w:hAnsi="Cambria"/>
              </w:rPr>
              <w:t>69</w:t>
            </w:r>
          </w:p>
        </w:tc>
        <w:tc>
          <w:tcPr>
            <w:tcW w:w="3119" w:type="dxa"/>
          </w:tcPr>
          <w:p w14:paraId="219B2B8B" w14:textId="77777777" w:rsidR="00086E74" w:rsidRPr="00E13D8B" w:rsidRDefault="00086E74" w:rsidP="00ED6C63">
            <w:pPr>
              <w:spacing w:beforeLines="20" w:before="48" w:line="360" w:lineRule="auto"/>
              <w:jc w:val="center"/>
              <w:rPr>
                <w:rFonts w:ascii="Cambria" w:hAnsi="Cambria"/>
              </w:rPr>
            </w:pPr>
            <w:r w:rsidRPr="00E13D8B">
              <w:rPr>
                <w:rFonts w:ascii="Cambria" w:hAnsi="Cambria"/>
              </w:rPr>
              <w:t>68.3</w:t>
            </w:r>
          </w:p>
        </w:tc>
        <w:tc>
          <w:tcPr>
            <w:tcW w:w="2977" w:type="dxa"/>
          </w:tcPr>
          <w:p w14:paraId="58E2417F" w14:textId="77777777" w:rsidR="00086E74" w:rsidRPr="00E13D8B" w:rsidRDefault="00086E74" w:rsidP="00ED6C63">
            <w:pPr>
              <w:spacing w:beforeLines="20" w:before="48" w:line="360" w:lineRule="auto"/>
              <w:jc w:val="center"/>
              <w:rPr>
                <w:rFonts w:ascii="Cambria" w:hAnsi="Cambria"/>
              </w:rPr>
            </w:pPr>
            <w:r w:rsidRPr="00E13D8B">
              <w:rPr>
                <w:rFonts w:ascii="Cambria" w:hAnsi="Cambria"/>
              </w:rPr>
              <w:t>77,274</w:t>
            </w:r>
          </w:p>
        </w:tc>
        <w:tc>
          <w:tcPr>
            <w:tcW w:w="2268" w:type="dxa"/>
            <w:vAlign w:val="bottom"/>
          </w:tcPr>
          <w:p w14:paraId="7AF78258" w14:textId="77777777" w:rsidR="00086E74" w:rsidRPr="00E13D8B" w:rsidRDefault="00086E74" w:rsidP="00ED6C63">
            <w:pPr>
              <w:spacing w:beforeLines="20" w:before="48" w:line="360" w:lineRule="auto"/>
              <w:jc w:val="center"/>
              <w:rPr>
                <w:rFonts w:ascii="Cambria" w:hAnsi="Cambria"/>
              </w:rPr>
            </w:pPr>
            <w:r w:rsidRPr="00E13D8B">
              <w:rPr>
                <w:rFonts w:ascii="Cambria" w:hAnsi="Cambria"/>
              </w:rPr>
              <w:t>35,856</w:t>
            </w:r>
          </w:p>
        </w:tc>
      </w:tr>
      <w:tr w:rsidR="00086E74" w:rsidRPr="00E13D8B" w14:paraId="452A9494" w14:textId="77777777" w:rsidTr="00153E9B">
        <w:trPr>
          <w:trHeight w:val="255"/>
        </w:trPr>
        <w:tc>
          <w:tcPr>
            <w:tcW w:w="1008" w:type="dxa"/>
            <w:shd w:val="clear" w:color="auto" w:fill="auto"/>
            <w:noWrap/>
            <w:vAlign w:val="bottom"/>
            <w:hideMark/>
          </w:tcPr>
          <w:p w14:paraId="1BCC6E52" w14:textId="77777777" w:rsidR="00086E74" w:rsidRPr="00E13D8B" w:rsidRDefault="00086E74" w:rsidP="00ED6C63">
            <w:pPr>
              <w:spacing w:beforeLines="20" w:before="48" w:line="360" w:lineRule="auto"/>
              <w:rPr>
                <w:rFonts w:ascii="Cambria" w:hAnsi="Cambria"/>
                <w:b/>
                <w:bCs/>
              </w:rPr>
            </w:pPr>
            <w:r w:rsidRPr="00E13D8B">
              <w:rPr>
                <w:rFonts w:ascii="Cambria" w:hAnsi="Cambria"/>
                <w:b/>
                <w:bCs/>
              </w:rPr>
              <w:t>2001</w:t>
            </w:r>
          </w:p>
        </w:tc>
        <w:tc>
          <w:tcPr>
            <w:tcW w:w="2268" w:type="dxa"/>
            <w:shd w:val="clear" w:color="auto" w:fill="auto"/>
            <w:noWrap/>
            <w:vAlign w:val="bottom"/>
            <w:hideMark/>
          </w:tcPr>
          <w:p w14:paraId="0CB0FF7B" w14:textId="77777777" w:rsidR="00086E74" w:rsidRPr="00E13D8B" w:rsidRDefault="00086E74" w:rsidP="00ED6C63">
            <w:pPr>
              <w:spacing w:beforeLines="20" w:before="48" w:line="360" w:lineRule="auto"/>
              <w:jc w:val="center"/>
              <w:rPr>
                <w:rFonts w:ascii="Cambria" w:hAnsi="Cambria"/>
              </w:rPr>
            </w:pPr>
            <w:r w:rsidRPr="00E13D8B">
              <w:rPr>
                <w:rFonts w:ascii="Cambria" w:hAnsi="Cambria"/>
              </w:rPr>
              <w:t>114.824</w:t>
            </w:r>
          </w:p>
        </w:tc>
        <w:tc>
          <w:tcPr>
            <w:tcW w:w="2409" w:type="dxa"/>
          </w:tcPr>
          <w:p w14:paraId="7D45D44B" w14:textId="77777777" w:rsidR="00086E74" w:rsidRPr="00E13D8B" w:rsidRDefault="00086E74" w:rsidP="00ED6C63">
            <w:pPr>
              <w:spacing w:beforeLines="20" w:before="48" w:line="360" w:lineRule="auto"/>
              <w:jc w:val="center"/>
              <w:rPr>
                <w:rFonts w:ascii="Cambria" w:hAnsi="Cambria"/>
              </w:rPr>
            </w:pPr>
            <w:r w:rsidRPr="00E13D8B">
              <w:rPr>
                <w:rFonts w:ascii="Cambria" w:hAnsi="Cambria"/>
              </w:rPr>
              <w:t>69</w:t>
            </w:r>
          </w:p>
        </w:tc>
        <w:tc>
          <w:tcPr>
            <w:tcW w:w="3119" w:type="dxa"/>
          </w:tcPr>
          <w:p w14:paraId="7AEE2D70" w14:textId="77777777" w:rsidR="00086E74" w:rsidRPr="00E13D8B" w:rsidRDefault="00086E74" w:rsidP="00ED6C63">
            <w:pPr>
              <w:spacing w:beforeLines="20" w:before="48" w:line="360" w:lineRule="auto"/>
              <w:jc w:val="center"/>
              <w:rPr>
                <w:rFonts w:ascii="Cambria" w:hAnsi="Cambria"/>
              </w:rPr>
            </w:pPr>
            <w:r w:rsidRPr="00E13D8B">
              <w:rPr>
                <w:rFonts w:ascii="Cambria" w:hAnsi="Cambria"/>
              </w:rPr>
              <w:t>66.7</w:t>
            </w:r>
          </w:p>
        </w:tc>
        <w:tc>
          <w:tcPr>
            <w:tcW w:w="2977" w:type="dxa"/>
          </w:tcPr>
          <w:p w14:paraId="1E522CFB" w14:textId="77777777" w:rsidR="00086E74" w:rsidRPr="00E13D8B" w:rsidRDefault="00086E74" w:rsidP="00ED6C63">
            <w:pPr>
              <w:spacing w:beforeLines="20" w:before="48" w:line="360" w:lineRule="auto"/>
              <w:jc w:val="center"/>
              <w:rPr>
                <w:rFonts w:ascii="Cambria" w:hAnsi="Cambria"/>
              </w:rPr>
            </w:pPr>
            <w:r w:rsidRPr="00E13D8B">
              <w:rPr>
                <w:rFonts w:ascii="Cambria" w:hAnsi="Cambria"/>
              </w:rPr>
              <w:t>76,605</w:t>
            </w:r>
          </w:p>
        </w:tc>
        <w:tc>
          <w:tcPr>
            <w:tcW w:w="2268" w:type="dxa"/>
            <w:vAlign w:val="bottom"/>
          </w:tcPr>
          <w:p w14:paraId="5194666F" w14:textId="77777777" w:rsidR="00086E74" w:rsidRPr="00E13D8B" w:rsidRDefault="00086E74" w:rsidP="00ED6C63">
            <w:pPr>
              <w:spacing w:beforeLines="20" w:before="48" w:line="360" w:lineRule="auto"/>
              <w:jc w:val="center"/>
              <w:rPr>
                <w:rFonts w:ascii="Cambria" w:hAnsi="Cambria"/>
              </w:rPr>
            </w:pPr>
            <w:r w:rsidRPr="00E13D8B">
              <w:rPr>
                <w:rFonts w:ascii="Cambria" w:hAnsi="Cambria"/>
              </w:rPr>
              <w:t>38,219</w:t>
            </w:r>
          </w:p>
        </w:tc>
      </w:tr>
      <w:tr w:rsidR="00086E74" w:rsidRPr="00E13D8B" w14:paraId="37935D2A" w14:textId="77777777" w:rsidTr="00153E9B">
        <w:trPr>
          <w:trHeight w:val="255"/>
        </w:trPr>
        <w:tc>
          <w:tcPr>
            <w:tcW w:w="1008" w:type="dxa"/>
            <w:shd w:val="clear" w:color="auto" w:fill="auto"/>
            <w:noWrap/>
            <w:vAlign w:val="bottom"/>
            <w:hideMark/>
          </w:tcPr>
          <w:p w14:paraId="0D92CCF5" w14:textId="77777777" w:rsidR="00086E74" w:rsidRPr="00E13D8B" w:rsidRDefault="00086E74" w:rsidP="00ED6C63">
            <w:pPr>
              <w:spacing w:beforeLines="20" w:before="48" w:line="360" w:lineRule="auto"/>
              <w:rPr>
                <w:rFonts w:ascii="Cambria" w:hAnsi="Cambria"/>
                <w:b/>
                <w:bCs/>
              </w:rPr>
            </w:pPr>
            <w:r w:rsidRPr="00E13D8B">
              <w:rPr>
                <w:rFonts w:ascii="Cambria" w:hAnsi="Cambria"/>
                <w:b/>
                <w:bCs/>
              </w:rPr>
              <w:t>2002</w:t>
            </w:r>
          </w:p>
        </w:tc>
        <w:tc>
          <w:tcPr>
            <w:tcW w:w="2268" w:type="dxa"/>
            <w:shd w:val="clear" w:color="auto" w:fill="auto"/>
            <w:noWrap/>
            <w:vAlign w:val="bottom"/>
            <w:hideMark/>
          </w:tcPr>
          <w:p w14:paraId="53CD88A7" w14:textId="77777777" w:rsidR="00086E74" w:rsidRPr="00E13D8B" w:rsidRDefault="00086E74" w:rsidP="00ED6C63">
            <w:pPr>
              <w:spacing w:beforeLines="20" w:before="48" w:line="360" w:lineRule="auto"/>
              <w:jc w:val="center"/>
              <w:rPr>
                <w:rFonts w:ascii="Cambria" w:hAnsi="Cambria"/>
              </w:rPr>
            </w:pPr>
            <w:r w:rsidRPr="00E13D8B">
              <w:rPr>
                <w:rFonts w:ascii="Cambria" w:hAnsi="Cambria"/>
              </w:rPr>
              <w:t>116.766</w:t>
            </w:r>
          </w:p>
        </w:tc>
        <w:tc>
          <w:tcPr>
            <w:tcW w:w="2409" w:type="dxa"/>
          </w:tcPr>
          <w:p w14:paraId="0F004A9C" w14:textId="77777777" w:rsidR="00086E74" w:rsidRPr="00E13D8B" w:rsidRDefault="00086E74" w:rsidP="00ED6C63">
            <w:pPr>
              <w:spacing w:beforeLines="20" w:before="48" w:line="360" w:lineRule="auto"/>
              <w:jc w:val="center"/>
              <w:rPr>
                <w:rFonts w:ascii="Cambria" w:hAnsi="Cambria"/>
              </w:rPr>
            </w:pPr>
            <w:r w:rsidRPr="00E13D8B">
              <w:rPr>
                <w:rFonts w:ascii="Cambria" w:hAnsi="Cambria"/>
              </w:rPr>
              <w:t>65</w:t>
            </w:r>
          </w:p>
        </w:tc>
        <w:tc>
          <w:tcPr>
            <w:tcW w:w="3119" w:type="dxa"/>
          </w:tcPr>
          <w:p w14:paraId="193AF148" w14:textId="77777777" w:rsidR="00086E74" w:rsidRPr="00E13D8B" w:rsidRDefault="00086E74" w:rsidP="00ED6C63">
            <w:pPr>
              <w:spacing w:beforeLines="20" w:before="48" w:line="360" w:lineRule="auto"/>
              <w:jc w:val="center"/>
              <w:rPr>
                <w:rFonts w:ascii="Cambria" w:hAnsi="Cambria"/>
              </w:rPr>
            </w:pPr>
            <w:r w:rsidRPr="00E13D8B">
              <w:rPr>
                <w:rFonts w:ascii="Cambria" w:hAnsi="Cambria"/>
              </w:rPr>
              <w:t>64.4</w:t>
            </w:r>
          </w:p>
        </w:tc>
        <w:tc>
          <w:tcPr>
            <w:tcW w:w="2977" w:type="dxa"/>
          </w:tcPr>
          <w:p w14:paraId="054709E3" w14:textId="77777777" w:rsidR="00086E74" w:rsidRPr="00E13D8B" w:rsidRDefault="00086E74" w:rsidP="00ED6C63">
            <w:pPr>
              <w:spacing w:beforeLines="20" w:before="48" w:line="360" w:lineRule="auto"/>
              <w:jc w:val="center"/>
              <w:rPr>
                <w:rFonts w:ascii="Cambria" w:hAnsi="Cambria"/>
              </w:rPr>
            </w:pPr>
            <w:r w:rsidRPr="00E13D8B">
              <w:rPr>
                <w:rFonts w:ascii="Cambria" w:hAnsi="Cambria"/>
              </w:rPr>
              <w:t>75,286</w:t>
            </w:r>
          </w:p>
        </w:tc>
        <w:tc>
          <w:tcPr>
            <w:tcW w:w="2268" w:type="dxa"/>
            <w:vAlign w:val="bottom"/>
          </w:tcPr>
          <w:p w14:paraId="1152FBD2" w14:textId="77777777" w:rsidR="00086E74" w:rsidRPr="00E13D8B" w:rsidRDefault="00086E74" w:rsidP="00ED6C63">
            <w:pPr>
              <w:spacing w:beforeLines="20" w:before="48" w:line="360" w:lineRule="auto"/>
              <w:jc w:val="center"/>
              <w:rPr>
                <w:rFonts w:ascii="Cambria" w:hAnsi="Cambria"/>
              </w:rPr>
            </w:pPr>
            <w:r w:rsidRPr="00E13D8B">
              <w:rPr>
                <w:rFonts w:ascii="Cambria" w:hAnsi="Cambria"/>
              </w:rPr>
              <w:t>41,480</w:t>
            </w:r>
          </w:p>
        </w:tc>
      </w:tr>
      <w:tr w:rsidR="00086E74" w:rsidRPr="00E13D8B" w14:paraId="784522E9" w14:textId="77777777" w:rsidTr="00153E9B">
        <w:trPr>
          <w:trHeight w:val="255"/>
        </w:trPr>
        <w:tc>
          <w:tcPr>
            <w:tcW w:w="1008" w:type="dxa"/>
            <w:shd w:val="clear" w:color="auto" w:fill="auto"/>
            <w:noWrap/>
            <w:vAlign w:val="bottom"/>
            <w:hideMark/>
          </w:tcPr>
          <w:p w14:paraId="2B69DEBD" w14:textId="77777777" w:rsidR="00086E74" w:rsidRPr="00E13D8B" w:rsidRDefault="00086E74" w:rsidP="00ED6C63">
            <w:pPr>
              <w:spacing w:beforeLines="20" w:before="48" w:line="360" w:lineRule="auto"/>
              <w:rPr>
                <w:rFonts w:ascii="Cambria" w:hAnsi="Cambria"/>
                <w:b/>
                <w:bCs/>
              </w:rPr>
            </w:pPr>
            <w:r w:rsidRPr="00E13D8B">
              <w:rPr>
                <w:rFonts w:ascii="Cambria" w:hAnsi="Cambria"/>
                <w:b/>
                <w:bCs/>
              </w:rPr>
              <w:t>2003</w:t>
            </w:r>
          </w:p>
        </w:tc>
        <w:tc>
          <w:tcPr>
            <w:tcW w:w="2268" w:type="dxa"/>
            <w:shd w:val="clear" w:color="auto" w:fill="auto"/>
            <w:noWrap/>
            <w:vAlign w:val="bottom"/>
            <w:hideMark/>
          </w:tcPr>
          <w:p w14:paraId="1792C145" w14:textId="77777777" w:rsidR="00086E74" w:rsidRPr="00E13D8B" w:rsidRDefault="00086E74" w:rsidP="00ED6C63">
            <w:pPr>
              <w:spacing w:beforeLines="20" w:before="48" w:line="360" w:lineRule="auto"/>
              <w:jc w:val="center"/>
              <w:rPr>
                <w:rFonts w:ascii="Cambria" w:hAnsi="Cambria"/>
              </w:rPr>
            </w:pPr>
            <w:r w:rsidRPr="00E13D8B">
              <w:rPr>
                <w:rFonts w:ascii="Cambria" w:hAnsi="Cambria"/>
              </w:rPr>
              <w:t>118.964</w:t>
            </w:r>
          </w:p>
        </w:tc>
        <w:tc>
          <w:tcPr>
            <w:tcW w:w="2409" w:type="dxa"/>
          </w:tcPr>
          <w:p w14:paraId="740D27EA" w14:textId="77777777" w:rsidR="00086E74" w:rsidRPr="00E13D8B" w:rsidRDefault="00086E74" w:rsidP="00ED6C63">
            <w:pPr>
              <w:spacing w:beforeLines="20" w:before="48" w:line="360" w:lineRule="auto"/>
              <w:jc w:val="center"/>
              <w:rPr>
                <w:rFonts w:ascii="Cambria" w:hAnsi="Cambria"/>
              </w:rPr>
            </w:pPr>
            <w:r w:rsidRPr="00E13D8B">
              <w:rPr>
                <w:rFonts w:ascii="Cambria" w:hAnsi="Cambria"/>
              </w:rPr>
              <w:t>-</w:t>
            </w:r>
          </w:p>
        </w:tc>
        <w:tc>
          <w:tcPr>
            <w:tcW w:w="3119" w:type="dxa"/>
          </w:tcPr>
          <w:p w14:paraId="37C13086" w14:textId="77777777" w:rsidR="00086E74" w:rsidRPr="00E13D8B" w:rsidRDefault="00086E74" w:rsidP="00ED6C63">
            <w:pPr>
              <w:spacing w:beforeLines="20" w:before="48" w:line="360" w:lineRule="auto"/>
              <w:jc w:val="center"/>
              <w:rPr>
                <w:rFonts w:ascii="Cambria" w:hAnsi="Cambria"/>
              </w:rPr>
            </w:pPr>
            <w:r w:rsidRPr="00E13D8B">
              <w:rPr>
                <w:rFonts w:ascii="Cambria" w:hAnsi="Cambria"/>
              </w:rPr>
              <w:t>62.1</w:t>
            </w:r>
          </w:p>
        </w:tc>
        <w:tc>
          <w:tcPr>
            <w:tcW w:w="2977" w:type="dxa"/>
          </w:tcPr>
          <w:p w14:paraId="096F498B" w14:textId="77777777" w:rsidR="00086E74" w:rsidRPr="00E13D8B" w:rsidRDefault="00086E74" w:rsidP="00ED6C63">
            <w:pPr>
              <w:spacing w:beforeLines="20" w:before="48" w:line="360" w:lineRule="auto"/>
              <w:jc w:val="center"/>
              <w:rPr>
                <w:rFonts w:ascii="Cambria" w:hAnsi="Cambria"/>
              </w:rPr>
            </w:pPr>
            <w:r w:rsidRPr="00E13D8B">
              <w:rPr>
                <w:rFonts w:ascii="Cambria" w:hAnsi="Cambria"/>
              </w:rPr>
              <w:t>73,905</w:t>
            </w:r>
          </w:p>
        </w:tc>
        <w:tc>
          <w:tcPr>
            <w:tcW w:w="2268" w:type="dxa"/>
            <w:vAlign w:val="bottom"/>
          </w:tcPr>
          <w:p w14:paraId="0D650A34" w14:textId="77777777" w:rsidR="00086E74" w:rsidRPr="00E13D8B" w:rsidRDefault="00086E74" w:rsidP="00ED6C63">
            <w:pPr>
              <w:spacing w:beforeLines="20" w:before="48" w:line="360" w:lineRule="auto"/>
              <w:jc w:val="center"/>
              <w:rPr>
                <w:rFonts w:ascii="Cambria" w:hAnsi="Cambria"/>
              </w:rPr>
            </w:pPr>
            <w:r w:rsidRPr="00E13D8B">
              <w:rPr>
                <w:rFonts w:ascii="Cambria" w:hAnsi="Cambria"/>
              </w:rPr>
              <w:t>45,059</w:t>
            </w:r>
          </w:p>
        </w:tc>
      </w:tr>
      <w:tr w:rsidR="00086E74" w:rsidRPr="00E13D8B" w14:paraId="48466EFC" w14:textId="77777777" w:rsidTr="00153E9B">
        <w:trPr>
          <w:trHeight w:val="255"/>
        </w:trPr>
        <w:tc>
          <w:tcPr>
            <w:tcW w:w="1008" w:type="dxa"/>
            <w:shd w:val="clear" w:color="auto" w:fill="auto"/>
            <w:noWrap/>
            <w:vAlign w:val="bottom"/>
            <w:hideMark/>
          </w:tcPr>
          <w:p w14:paraId="0F59436D" w14:textId="77777777" w:rsidR="00086E74" w:rsidRPr="00E13D8B" w:rsidRDefault="00086E74" w:rsidP="00ED6C63">
            <w:pPr>
              <w:spacing w:beforeLines="20" w:before="48" w:line="360" w:lineRule="auto"/>
              <w:rPr>
                <w:rFonts w:ascii="Cambria" w:hAnsi="Cambria"/>
                <w:b/>
                <w:bCs/>
              </w:rPr>
            </w:pPr>
            <w:r w:rsidRPr="00E13D8B">
              <w:rPr>
                <w:rFonts w:ascii="Cambria" w:hAnsi="Cambria"/>
                <w:b/>
                <w:bCs/>
              </w:rPr>
              <w:t>2004</w:t>
            </w:r>
          </w:p>
        </w:tc>
        <w:tc>
          <w:tcPr>
            <w:tcW w:w="2268" w:type="dxa"/>
            <w:shd w:val="clear" w:color="auto" w:fill="auto"/>
            <w:noWrap/>
            <w:vAlign w:val="bottom"/>
            <w:hideMark/>
          </w:tcPr>
          <w:p w14:paraId="6E7C6CF5" w14:textId="77777777" w:rsidR="00086E74" w:rsidRPr="00E13D8B" w:rsidRDefault="00086E74" w:rsidP="00ED6C63">
            <w:pPr>
              <w:spacing w:beforeLines="20" w:before="48" w:line="360" w:lineRule="auto"/>
              <w:jc w:val="center"/>
              <w:rPr>
                <w:rFonts w:ascii="Cambria" w:hAnsi="Cambria"/>
              </w:rPr>
            </w:pPr>
            <w:r w:rsidRPr="00E13D8B">
              <w:rPr>
                <w:rFonts w:ascii="Cambria" w:hAnsi="Cambria"/>
              </w:rPr>
              <w:t>121.038</w:t>
            </w:r>
          </w:p>
        </w:tc>
        <w:tc>
          <w:tcPr>
            <w:tcW w:w="2409" w:type="dxa"/>
            <w:vAlign w:val="bottom"/>
          </w:tcPr>
          <w:p w14:paraId="366CF455" w14:textId="77777777" w:rsidR="00086E74" w:rsidRPr="00E13D8B" w:rsidRDefault="00086E74" w:rsidP="00ED6C63">
            <w:pPr>
              <w:spacing w:beforeLines="20" w:before="48" w:line="360" w:lineRule="auto"/>
              <w:jc w:val="center"/>
              <w:rPr>
                <w:rFonts w:ascii="Cambria" w:hAnsi="Cambria"/>
              </w:rPr>
            </w:pPr>
            <w:r w:rsidRPr="00E13D8B">
              <w:rPr>
                <w:rFonts w:ascii="Cambria" w:hAnsi="Cambria"/>
              </w:rPr>
              <w:t>57.1</w:t>
            </w:r>
          </w:p>
        </w:tc>
        <w:tc>
          <w:tcPr>
            <w:tcW w:w="3119" w:type="dxa"/>
          </w:tcPr>
          <w:p w14:paraId="0CE62824" w14:textId="77777777" w:rsidR="00086E74" w:rsidRPr="00E13D8B" w:rsidRDefault="00086E74" w:rsidP="00ED6C63">
            <w:pPr>
              <w:spacing w:beforeLines="20" w:before="48" w:line="360" w:lineRule="auto"/>
              <w:jc w:val="center"/>
              <w:rPr>
                <w:rFonts w:ascii="Cambria" w:hAnsi="Cambria"/>
              </w:rPr>
            </w:pPr>
            <w:r w:rsidRPr="00E13D8B">
              <w:rPr>
                <w:rFonts w:ascii="Cambria" w:hAnsi="Cambria"/>
              </w:rPr>
              <w:t>59.9</w:t>
            </w:r>
          </w:p>
        </w:tc>
        <w:tc>
          <w:tcPr>
            <w:tcW w:w="2977" w:type="dxa"/>
          </w:tcPr>
          <w:p w14:paraId="749E9696" w14:textId="77777777" w:rsidR="00086E74" w:rsidRPr="00E13D8B" w:rsidRDefault="00086E74" w:rsidP="00ED6C63">
            <w:pPr>
              <w:spacing w:beforeLines="20" w:before="48" w:line="360" w:lineRule="auto"/>
              <w:jc w:val="center"/>
              <w:rPr>
                <w:rFonts w:ascii="Cambria" w:hAnsi="Cambria"/>
              </w:rPr>
            </w:pPr>
            <w:r w:rsidRPr="00E13D8B">
              <w:rPr>
                <w:rFonts w:ascii="Cambria" w:hAnsi="Cambria"/>
              </w:rPr>
              <w:t>72,524</w:t>
            </w:r>
          </w:p>
        </w:tc>
        <w:tc>
          <w:tcPr>
            <w:tcW w:w="2268" w:type="dxa"/>
            <w:vAlign w:val="bottom"/>
          </w:tcPr>
          <w:p w14:paraId="0303EA76" w14:textId="77777777" w:rsidR="00086E74" w:rsidRPr="00E13D8B" w:rsidRDefault="00086E74" w:rsidP="00ED6C63">
            <w:pPr>
              <w:spacing w:beforeLines="20" w:before="48" w:line="360" w:lineRule="auto"/>
              <w:jc w:val="center"/>
              <w:rPr>
                <w:rFonts w:ascii="Cambria" w:hAnsi="Cambria"/>
              </w:rPr>
            </w:pPr>
            <w:r w:rsidRPr="00E13D8B">
              <w:rPr>
                <w:rFonts w:ascii="Cambria" w:hAnsi="Cambria"/>
              </w:rPr>
              <w:t>48,514</w:t>
            </w:r>
          </w:p>
        </w:tc>
      </w:tr>
      <w:tr w:rsidR="00086E74" w:rsidRPr="00E13D8B" w14:paraId="3A01B7FC" w14:textId="77777777" w:rsidTr="00153E9B">
        <w:trPr>
          <w:trHeight w:val="255"/>
        </w:trPr>
        <w:tc>
          <w:tcPr>
            <w:tcW w:w="1008" w:type="dxa"/>
            <w:shd w:val="clear" w:color="auto" w:fill="auto"/>
            <w:noWrap/>
            <w:vAlign w:val="bottom"/>
            <w:hideMark/>
          </w:tcPr>
          <w:p w14:paraId="511C8347" w14:textId="77777777" w:rsidR="00086E74" w:rsidRPr="00E13D8B" w:rsidRDefault="00086E74" w:rsidP="00ED6C63">
            <w:pPr>
              <w:spacing w:beforeLines="20" w:before="48" w:line="360" w:lineRule="auto"/>
              <w:rPr>
                <w:rFonts w:ascii="Cambria" w:hAnsi="Cambria"/>
                <w:b/>
                <w:bCs/>
              </w:rPr>
            </w:pPr>
            <w:r w:rsidRPr="00E13D8B">
              <w:rPr>
                <w:rFonts w:ascii="Cambria" w:hAnsi="Cambria"/>
                <w:b/>
                <w:bCs/>
              </w:rPr>
              <w:t>2005</w:t>
            </w:r>
          </w:p>
        </w:tc>
        <w:tc>
          <w:tcPr>
            <w:tcW w:w="2268" w:type="dxa"/>
            <w:shd w:val="clear" w:color="auto" w:fill="auto"/>
            <w:noWrap/>
            <w:vAlign w:val="bottom"/>
            <w:hideMark/>
          </w:tcPr>
          <w:p w14:paraId="4DE52172" w14:textId="77777777" w:rsidR="00086E74" w:rsidRPr="00E13D8B" w:rsidRDefault="00086E74" w:rsidP="00ED6C63">
            <w:pPr>
              <w:spacing w:beforeLines="20" w:before="48" w:line="360" w:lineRule="auto"/>
              <w:jc w:val="center"/>
              <w:rPr>
                <w:rFonts w:ascii="Cambria" w:hAnsi="Cambria"/>
              </w:rPr>
            </w:pPr>
            <w:r w:rsidRPr="00E13D8B">
              <w:rPr>
                <w:rFonts w:ascii="Cambria" w:hAnsi="Cambria"/>
              </w:rPr>
              <w:t>123.069</w:t>
            </w:r>
          </w:p>
        </w:tc>
        <w:tc>
          <w:tcPr>
            <w:tcW w:w="2409" w:type="dxa"/>
            <w:vAlign w:val="bottom"/>
          </w:tcPr>
          <w:p w14:paraId="6A40E668" w14:textId="77777777" w:rsidR="00086E74" w:rsidRPr="00E13D8B" w:rsidRDefault="00086E74" w:rsidP="00ED6C63">
            <w:pPr>
              <w:spacing w:beforeLines="20" w:before="48" w:line="360" w:lineRule="auto"/>
              <w:jc w:val="center"/>
              <w:rPr>
                <w:rFonts w:ascii="Cambria" w:hAnsi="Cambria"/>
              </w:rPr>
            </w:pPr>
            <w:r w:rsidRPr="00E13D8B">
              <w:rPr>
                <w:rFonts w:ascii="Cambria" w:hAnsi="Cambria"/>
              </w:rPr>
              <w:t>58.5</w:t>
            </w:r>
          </w:p>
        </w:tc>
        <w:tc>
          <w:tcPr>
            <w:tcW w:w="3119" w:type="dxa"/>
          </w:tcPr>
          <w:p w14:paraId="56D4155F" w14:textId="77777777" w:rsidR="00086E74" w:rsidRPr="00E13D8B" w:rsidRDefault="00086E74" w:rsidP="00ED6C63">
            <w:pPr>
              <w:spacing w:beforeLines="20" w:before="48" w:line="360" w:lineRule="auto"/>
              <w:jc w:val="center"/>
              <w:rPr>
                <w:rFonts w:ascii="Cambria" w:hAnsi="Cambria"/>
              </w:rPr>
            </w:pPr>
            <w:r w:rsidRPr="00E13D8B">
              <w:rPr>
                <w:rFonts w:ascii="Cambria" w:hAnsi="Cambria"/>
              </w:rPr>
              <w:t>57.7</w:t>
            </w:r>
          </w:p>
        </w:tc>
        <w:tc>
          <w:tcPr>
            <w:tcW w:w="2977" w:type="dxa"/>
          </w:tcPr>
          <w:p w14:paraId="2144C571" w14:textId="77777777" w:rsidR="00086E74" w:rsidRPr="00E13D8B" w:rsidRDefault="00086E74" w:rsidP="00ED6C63">
            <w:pPr>
              <w:spacing w:beforeLines="20" w:before="48" w:line="360" w:lineRule="auto"/>
              <w:jc w:val="center"/>
              <w:rPr>
                <w:rFonts w:ascii="Cambria" w:hAnsi="Cambria"/>
              </w:rPr>
            </w:pPr>
            <w:r w:rsidRPr="00E13D8B">
              <w:rPr>
                <w:rFonts w:ascii="Cambria" w:hAnsi="Cambria"/>
              </w:rPr>
              <w:t>71,113</w:t>
            </w:r>
          </w:p>
        </w:tc>
        <w:tc>
          <w:tcPr>
            <w:tcW w:w="2268" w:type="dxa"/>
            <w:vAlign w:val="bottom"/>
          </w:tcPr>
          <w:p w14:paraId="6657310D" w14:textId="77777777" w:rsidR="00086E74" w:rsidRPr="00E13D8B" w:rsidRDefault="00086E74" w:rsidP="00ED6C63">
            <w:pPr>
              <w:spacing w:beforeLines="20" w:before="48" w:line="360" w:lineRule="auto"/>
              <w:jc w:val="center"/>
              <w:rPr>
                <w:rFonts w:ascii="Cambria" w:hAnsi="Cambria"/>
              </w:rPr>
            </w:pPr>
            <w:r w:rsidRPr="00E13D8B">
              <w:rPr>
                <w:rFonts w:ascii="Cambria" w:hAnsi="Cambria"/>
              </w:rPr>
              <w:t>51,956</w:t>
            </w:r>
          </w:p>
        </w:tc>
      </w:tr>
      <w:tr w:rsidR="00086E74" w:rsidRPr="00E13D8B" w14:paraId="03F24C5F" w14:textId="77777777" w:rsidTr="00153E9B">
        <w:trPr>
          <w:trHeight w:val="255"/>
        </w:trPr>
        <w:tc>
          <w:tcPr>
            <w:tcW w:w="1008" w:type="dxa"/>
            <w:shd w:val="clear" w:color="auto" w:fill="auto"/>
            <w:noWrap/>
            <w:vAlign w:val="bottom"/>
            <w:hideMark/>
          </w:tcPr>
          <w:p w14:paraId="6EFC067A" w14:textId="77777777" w:rsidR="00086E74" w:rsidRPr="00E13D8B" w:rsidRDefault="00086E74" w:rsidP="00ED6C63">
            <w:pPr>
              <w:spacing w:beforeLines="20" w:before="48" w:line="360" w:lineRule="auto"/>
              <w:rPr>
                <w:rFonts w:ascii="Cambria" w:hAnsi="Cambria"/>
                <w:b/>
                <w:bCs/>
              </w:rPr>
            </w:pPr>
            <w:r w:rsidRPr="00E13D8B">
              <w:rPr>
                <w:rFonts w:ascii="Cambria" w:hAnsi="Cambria"/>
                <w:b/>
                <w:bCs/>
              </w:rPr>
              <w:t>2006</w:t>
            </w:r>
          </w:p>
        </w:tc>
        <w:tc>
          <w:tcPr>
            <w:tcW w:w="2268" w:type="dxa"/>
            <w:shd w:val="clear" w:color="auto" w:fill="auto"/>
            <w:noWrap/>
            <w:vAlign w:val="bottom"/>
            <w:hideMark/>
          </w:tcPr>
          <w:p w14:paraId="55915E8B" w14:textId="77777777" w:rsidR="00086E74" w:rsidRPr="00E13D8B" w:rsidRDefault="00086E74" w:rsidP="00ED6C63">
            <w:pPr>
              <w:spacing w:beforeLines="20" w:before="48" w:line="360" w:lineRule="auto"/>
              <w:jc w:val="center"/>
              <w:rPr>
                <w:rFonts w:ascii="Cambria" w:hAnsi="Cambria"/>
              </w:rPr>
            </w:pPr>
            <w:r w:rsidRPr="00E13D8B">
              <w:rPr>
                <w:rFonts w:ascii="Cambria" w:hAnsi="Cambria"/>
              </w:rPr>
              <w:t>125.257</w:t>
            </w:r>
          </w:p>
        </w:tc>
        <w:tc>
          <w:tcPr>
            <w:tcW w:w="2409" w:type="dxa"/>
            <w:vAlign w:val="bottom"/>
          </w:tcPr>
          <w:p w14:paraId="44E4EDD0" w14:textId="77777777" w:rsidR="00086E74" w:rsidRPr="00E13D8B" w:rsidRDefault="00086E74" w:rsidP="00ED6C63">
            <w:pPr>
              <w:spacing w:beforeLines="20" w:before="48" w:line="360" w:lineRule="auto"/>
              <w:jc w:val="center"/>
              <w:rPr>
                <w:rFonts w:ascii="Cambria" w:hAnsi="Cambria"/>
              </w:rPr>
            </w:pPr>
            <w:r w:rsidRPr="00E13D8B">
              <w:rPr>
                <w:rFonts w:ascii="Cambria" w:hAnsi="Cambria"/>
              </w:rPr>
              <w:t>53.1</w:t>
            </w:r>
          </w:p>
        </w:tc>
        <w:tc>
          <w:tcPr>
            <w:tcW w:w="3119" w:type="dxa"/>
          </w:tcPr>
          <w:p w14:paraId="1D840CF2" w14:textId="77777777" w:rsidR="00086E74" w:rsidRPr="00E13D8B" w:rsidRDefault="00086E74" w:rsidP="00ED6C63">
            <w:pPr>
              <w:spacing w:beforeLines="20" w:before="48" w:line="360" w:lineRule="auto"/>
              <w:jc w:val="center"/>
              <w:rPr>
                <w:rFonts w:ascii="Cambria" w:hAnsi="Cambria"/>
              </w:rPr>
            </w:pPr>
            <w:r w:rsidRPr="00E13D8B">
              <w:rPr>
                <w:rFonts w:ascii="Cambria" w:hAnsi="Cambria"/>
              </w:rPr>
              <w:t>55.7</w:t>
            </w:r>
          </w:p>
        </w:tc>
        <w:tc>
          <w:tcPr>
            <w:tcW w:w="2977" w:type="dxa"/>
          </w:tcPr>
          <w:p w14:paraId="6DF16538" w14:textId="77777777" w:rsidR="00086E74" w:rsidRPr="00E13D8B" w:rsidRDefault="00086E74" w:rsidP="00ED6C63">
            <w:pPr>
              <w:spacing w:beforeLines="20" w:before="48" w:line="360" w:lineRule="auto"/>
              <w:jc w:val="center"/>
              <w:rPr>
                <w:rFonts w:ascii="Cambria" w:hAnsi="Cambria"/>
              </w:rPr>
            </w:pPr>
            <w:r w:rsidRPr="00E13D8B">
              <w:rPr>
                <w:rFonts w:ascii="Cambria" w:hAnsi="Cambria"/>
              </w:rPr>
              <w:t>69,882</w:t>
            </w:r>
          </w:p>
        </w:tc>
        <w:tc>
          <w:tcPr>
            <w:tcW w:w="2268" w:type="dxa"/>
            <w:vAlign w:val="bottom"/>
          </w:tcPr>
          <w:p w14:paraId="60C51638" w14:textId="77777777" w:rsidR="00086E74" w:rsidRPr="00E13D8B" w:rsidRDefault="00086E74" w:rsidP="00ED6C63">
            <w:pPr>
              <w:spacing w:beforeLines="20" w:before="48" w:line="360" w:lineRule="auto"/>
              <w:jc w:val="center"/>
              <w:rPr>
                <w:rFonts w:ascii="Cambria" w:hAnsi="Cambria"/>
              </w:rPr>
            </w:pPr>
            <w:r w:rsidRPr="00E13D8B">
              <w:rPr>
                <w:rFonts w:ascii="Cambria" w:hAnsi="Cambria"/>
              </w:rPr>
              <w:t>55,375</w:t>
            </w:r>
          </w:p>
        </w:tc>
      </w:tr>
      <w:tr w:rsidR="00086E74" w:rsidRPr="00E13D8B" w14:paraId="52869176" w14:textId="77777777" w:rsidTr="00153E9B">
        <w:trPr>
          <w:trHeight w:val="255"/>
        </w:trPr>
        <w:tc>
          <w:tcPr>
            <w:tcW w:w="1008" w:type="dxa"/>
            <w:shd w:val="clear" w:color="auto" w:fill="auto"/>
            <w:noWrap/>
            <w:vAlign w:val="bottom"/>
            <w:hideMark/>
          </w:tcPr>
          <w:p w14:paraId="01688CD1" w14:textId="77777777" w:rsidR="00086E74" w:rsidRPr="00E13D8B" w:rsidRDefault="00086E74" w:rsidP="00ED6C63">
            <w:pPr>
              <w:spacing w:beforeLines="20" w:before="48" w:line="360" w:lineRule="auto"/>
              <w:rPr>
                <w:rFonts w:ascii="Cambria" w:hAnsi="Cambria"/>
                <w:b/>
                <w:bCs/>
              </w:rPr>
            </w:pPr>
            <w:r w:rsidRPr="00E13D8B">
              <w:rPr>
                <w:rFonts w:ascii="Cambria" w:hAnsi="Cambria"/>
                <w:b/>
                <w:bCs/>
              </w:rPr>
              <w:t>2007</w:t>
            </w:r>
          </w:p>
        </w:tc>
        <w:tc>
          <w:tcPr>
            <w:tcW w:w="2268" w:type="dxa"/>
            <w:shd w:val="clear" w:color="auto" w:fill="auto"/>
            <w:noWrap/>
            <w:vAlign w:val="bottom"/>
            <w:hideMark/>
          </w:tcPr>
          <w:p w14:paraId="22EED929" w14:textId="77777777" w:rsidR="00086E74" w:rsidRPr="00E13D8B" w:rsidRDefault="00086E74" w:rsidP="00ED6C63">
            <w:pPr>
              <w:spacing w:beforeLines="20" w:before="48" w:line="360" w:lineRule="auto"/>
              <w:jc w:val="center"/>
              <w:rPr>
                <w:rFonts w:ascii="Cambria" w:hAnsi="Cambria"/>
              </w:rPr>
            </w:pPr>
            <w:r w:rsidRPr="00E13D8B">
              <w:rPr>
                <w:rFonts w:ascii="Cambria" w:hAnsi="Cambria"/>
              </w:rPr>
              <w:t>127.615</w:t>
            </w:r>
          </w:p>
        </w:tc>
        <w:tc>
          <w:tcPr>
            <w:tcW w:w="2409" w:type="dxa"/>
            <w:vAlign w:val="bottom"/>
          </w:tcPr>
          <w:p w14:paraId="400DCC51" w14:textId="77777777" w:rsidR="00086E74" w:rsidRPr="00E13D8B" w:rsidRDefault="00086E74" w:rsidP="00ED6C63">
            <w:pPr>
              <w:spacing w:beforeLines="20" w:before="48" w:line="360" w:lineRule="auto"/>
              <w:jc w:val="center"/>
              <w:rPr>
                <w:rFonts w:ascii="Cambria" w:hAnsi="Cambria"/>
              </w:rPr>
            </w:pPr>
            <w:r w:rsidRPr="00E13D8B">
              <w:rPr>
                <w:rFonts w:ascii="Cambria" w:hAnsi="Cambria"/>
              </w:rPr>
              <w:t>50.8</w:t>
            </w:r>
          </w:p>
        </w:tc>
        <w:tc>
          <w:tcPr>
            <w:tcW w:w="3119" w:type="dxa"/>
          </w:tcPr>
          <w:p w14:paraId="6C641D45" w14:textId="77777777" w:rsidR="00086E74" w:rsidRPr="00E13D8B" w:rsidRDefault="00086E74" w:rsidP="00ED6C63">
            <w:pPr>
              <w:spacing w:beforeLines="20" w:before="48" w:line="360" w:lineRule="auto"/>
              <w:jc w:val="center"/>
              <w:rPr>
                <w:rFonts w:ascii="Cambria" w:hAnsi="Cambria"/>
              </w:rPr>
            </w:pPr>
            <w:r w:rsidRPr="00E13D8B">
              <w:rPr>
                <w:rFonts w:ascii="Cambria" w:hAnsi="Cambria"/>
              </w:rPr>
              <w:t>53.8</w:t>
            </w:r>
          </w:p>
        </w:tc>
        <w:tc>
          <w:tcPr>
            <w:tcW w:w="2977" w:type="dxa"/>
          </w:tcPr>
          <w:p w14:paraId="57C3E07E" w14:textId="77777777" w:rsidR="00086E74" w:rsidRPr="00E13D8B" w:rsidRDefault="00086E74" w:rsidP="00ED6C63">
            <w:pPr>
              <w:spacing w:beforeLines="20" w:before="48" w:line="360" w:lineRule="auto"/>
              <w:jc w:val="center"/>
              <w:rPr>
                <w:rFonts w:ascii="Cambria" w:hAnsi="Cambria"/>
              </w:rPr>
            </w:pPr>
            <w:r w:rsidRPr="00E13D8B">
              <w:rPr>
                <w:rFonts w:ascii="Cambria" w:hAnsi="Cambria"/>
              </w:rPr>
              <w:t>68,719</w:t>
            </w:r>
          </w:p>
        </w:tc>
        <w:tc>
          <w:tcPr>
            <w:tcW w:w="2268" w:type="dxa"/>
            <w:vAlign w:val="bottom"/>
          </w:tcPr>
          <w:p w14:paraId="10882881" w14:textId="77777777" w:rsidR="00086E74" w:rsidRPr="00E13D8B" w:rsidRDefault="00086E74" w:rsidP="00ED6C63">
            <w:pPr>
              <w:spacing w:beforeLines="20" w:before="48" w:line="360" w:lineRule="auto"/>
              <w:jc w:val="center"/>
              <w:rPr>
                <w:rFonts w:ascii="Cambria" w:hAnsi="Cambria"/>
              </w:rPr>
            </w:pPr>
            <w:r w:rsidRPr="00E13D8B">
              <w:rPr>
                <w:rFonts w:ascii="Cambria" w:hAnsi="Cambria"/>
              </w:rPr>
              <w:t>58,896</w:t>
            </w:r>
          </w:p>
        </w:tc>
      </w:tr>
      <w:tr w:rsidR="00086E74" w:rsidRPr="00E13D8B" w14:paraId="25EFFF64" w14:textId="77777777" w:rsidTr="00153E9B">
        <w:trPr>
          <w:trHeight w:val="255"/>
        </w:trPr>
        <w:tc>
          <w:tcPr>
            <w:tcW w:w="1008" w:type="dxa"/>
            <w:shd w:val="clear" w:color="auto" w:fill="auto"/>
            <w:noWrap/>
            <w:vAlign w:val="bottom"/>
            <w:hideMark/>
          </w:tcPr>
          <w:p w14:paraId="0F874957" w14:textId="77777777" w:rsidR="00086E74" w:rsidRPr="00E13D8B" w:rsidRDefault="00086E74" w:rsidP="00ED6C63">
            <w:pPr>
              <w:spacing w:beforeLines="20" w:before="48" w:line="360" w:lineRule="auto"/>
              <w:rPr>
                <w:rFonts w:ascii="Cambria" w:hAnsi="Cambria"/>
                <w:b/>
                <w:bCs/>
              </w:rPr>
            </w:pPr>
            <w:r w:rsidRPr="00E13D8B">
              <w:rPr>
                <w:rFonts w:ascii="Cambria" w:hAnsi="Cambria"/>
                <w:b/>
                <w:bCs/>
              </w:rPr>
              <w:t>2008</w:t>
            </w:r>
          </w:p>
        </w:tc>
        <w:tc>
          <w:tcPr>
            <w:tcW w:w="2268" w:type="dxa"/>
            <w:shd w:val="clear" w:color="auto" w:fill="auto"/>
            <w:noWrap/>
            <w:vAlign w:val="bottom"/>
            <w:hideMark/>
          </w:tcPr>
          <w:p w14:paraId="5415508B" w14:textId="77777777" w:rsidR="00086E74" w:rsidRPr="00E13D8B" w:rsidRDefault="00086E74" w:rsidP="00ED6C63">
            <w:pPr>
              <w:spacing w:beforeLines="20" w:before="48" w:line="360" w:lineRule="auto"/>
              <w:jc w:val="center"/>
              <w:rPr>
                <w:rFonts w:ascii="Cambria" w:hAnsi="Cambria"/>
              </w:rPr>
            </w:pPr>
            <w:r w:rsidRPr="00E13D8B">
              <w:rPr>
                <w:rFonts w:ascii="Cambria" w:hAnsi="Cambria"/>
              </w:rPr>
              <w:t>129.765</w:t>
            </w:r>
          </w:p>
        </w:tc>
        <w:tc>
          <w:tcPr>
            <w:tcW w:w="2409" w:type="dxa"/>
            <w:vAlign w:val="bottom"/>
          </w:tcPr>
          <w:p w14:paraId="50BFB857" w14:textId="77777777" w:rsidR="00086E74" w:rsidRPr="00E13D8B" w:rsidRDefault="00086E74" w:rsidP="00ED6C63">
            <w:pPr>
              <w:spacing w:beforeLines="20" w:before="48" w:line="360" w:lineRule="auto"/>
              <w:jc w:val="center"/>
              <w:rPr>
                <w:rFonts w:ascii="Cambria" w:hAnsi="Cambria"/>
              </w:rPr>
            </w:pPr>
            <w:r w:rsidRPr="00E13D8B">
              <w:rPr>
                <w:rFonts w:ascii="Cambria" w:hAnsi="Cambria"/>
              </w:rPr>
              <w:t>48.7</w:t>
            </w:r>
          </w:p>
        </w:tc>
        <w:tc>
          <w:tcPr>
            <w:tcW w:w="3119" w:type="dxa"/>
          </w:tcPr>
          <w:p w14:paraId="660FC542" w14:textId="77777777" w:rsidR="00086E74" w:rsidRPr="00E13D8B" w:rsidRDefault="00086E74" w:rsidP="00ED6C63">
            <w:pPr>
              <w:spacing w:beforeLines="20" w:before="48" w:line="360" w:lineRule="auto"/>
              <w:jc w:val="center"/>
              <w:rPr>
                <w:rFonts w:ascii="Cambria" w:hAnsi="Cambria"/>
              </w:rPr>
            </w:pPr>
            <w:r w:rsidRPr="00E13D8B">
              <w:rPr>
                <w:rFonts w:ascii="Cambria" w:hAnsi="Cambria"/>
              </w:rPr>
              <w:t>51.6</w:t>
            </w:r>
          </w:p>
        </w:tc>
        <w:tc>
          <w:tcPr>
            <w:tcW w:w="2977" w:type="dxa"/>
          </w:tcPr>
          <w:p w14:paraId="060F6526" w14:textId="77777777" w:rsidR="00086E74" w:rsidRPr="00E13D8B" w:rsidRDefault="00086E74" w:rsidP="00ED6C63">
            <w:pPr>
              <w:spacing w:beforeLines="20" w:before="48" w:line="360" w:lineRule="auto"/>
              <w:jc w:val="center"/>
              <w:rPr>
                <w:rFonts w:ascii="Cambria" w:hAnsi="Cambria"/>
              </w:rPr>
            </w:pPr>
            <w:r w:rsidRPr="00E13D8B">
              <w:rPr>
                <w:rFonts w:ascii="Cambria" w:hAnsi="Cambria"/>
              </w:rPr>
              <w:t>67,018</w:t>
            </w:r>
          </w:p>
        </w:tc>
        <w:tc>
          <w:tcPr>
            <w:tcW w:w="2268" w:type="dxa"/>
            <w:vAlign w:val="bottom"/>
          </w:tcPr>
          <w:p w14:paraId="17A81310" w14:textId="77777777" w:rsidR="00086E74" w:rsidRPr="00E13D8B" w:rsidRDefault="00086E74" w:rsidP="00ED6C63">
            <w:pPr>
              <w:spacing w:beforeLines="20" w:before="48" w:line="360" w:lineRule="auto"/>
              <w:jc w:val="center"/>
              <w:rPr>
                <w:rFonts w:ascii="Cambria" w:hAnsi="Cambria"/>
              </w:rPr>
            </w:pPr>
            <w:r w:rsidRPr="00E13D8B">
              <w:rPr>
                <w:rFonts w:ascii="Cambria" w:hAnsi="Cambria"/>
              </w:rPr>
              <w:t>62,747</w:t>
            </w:r>
          </w:p>
        </w:tc>
      </w:tr>
      <w:tr w:rsidR="00086E74" w:rsidRPr="00E13D8B" w14:paraId="7581FC84" w14:textId="77777777" w:rsidTr="00153E9B">
        <w:trPr>
          <w:trHeight w:val="255"/>
        </w:trPr>
        <w:tc>
          <w:tcPr>
            <w:tcW w:w="1008" w:type="dxa"/>
            <w:shd w:val="clear" w:color="auto" w:fill="auto"/>
            <w:noWrap/>
            <w:vAlign w:val="bottom"/>
            <w:hideMark/>
          </w:tcPr>
          <w:p w14:paraId="03256A1C" w14:textId="77777777" w:rsidR="00086E74" w:rsidRPr="00E13D8B" w:rsidRDefault="00086E74" w:rsidP="00ED6C63">
            <w:pPr>
              <w:spacing w:beforeLines="20" w:before="48" w:line="360" w:lineRule="auto"/>
              <w:rPr>
                <w:rFonts w:ascii="Cambria" w:hAnsi="Cambria"/>
                <w:b/>
                <w:bCs/>
              </w:rPr>
            </w:pPr>
            <w:r w:rsidRPr="00E13D8B">
              <w:rPr>
                <w:rFonts w:ascii="Cambria" w:hAnsi="Cambria"/>
                <w:b/>
                <w:bCs/>
              </w:rPr>
              <w:t>2009</w:t>
            </w:r>
          </w:p>
        </w:tc>
        <w:tc>
          <w:tcPr>
            <w:tcW w:w="2268" w:type="dxa"/>
            <w:shd w:val="clear" w:color="auto" w:fill="auto"/>
            <w:noWrap/>
            <w:vAlign w:val="bottom"/>
            <w:hideMark/>
          </w:tcPr>
          <w:p w14:paraId="4D647249" w14:textId="77777777" w:rsidR="00086E74" w:rsidRPr="00E13D8B" w:rsidRDefault="00086E74" w:rsidP="00ED6C63">
            <w:pPr>
              <w:spacing w:beforeLines="20" w:before="48" w:line="360" w:lineRule="auto"/>
              <w:jc w:val="center"/>
              <w:rPr>
                <w:rFonts w:ascii="Cambria" w:hAnsi="Cambria"/>
              </w:rPr>
            </w:pPr>
            <w:r w:rsidRPr="00E13D8B">
              <w:rPr>
                <w:rFonts w:ascii="Cambria" w:hAnsi="Cambria"/>
              </w:rPr>
              <w:t>131.888</w:t>
            </w:r>
          </w:p>
        </w:tc>
        <w:tc>
          <w:tcPr>
            <w:tcW w:w="2409" w:type="dxa"/>
            <w:vAlign w:val="bottom"/>
          </w:tcPr>
          <w:p w14:paraId="21814A9E" w14:textId="77777777" w:rsidR="00086E74" w:rsidRPr="00E13D8B" w:rsidRDefault="00086E74" w:rsidP="00ED6C63">
            <w:pPr>
              <w:spacing w:beforeLines="20" w:before="48" w:line="360" w:lineRule="auto"/>
              <w:jc w:val="center"/>
              <w:rPr>
                <w:rFonts w:ascii="Cambria" w:hAnsi="Cambria"/>
              </w:rPr>
            </w:pPr>
            <w:r w:rsidRPr="00E13D8B">
              <w:rPr>
                <w:rFonts w:ascii="Cambria" w:hAnsi="Cambria"/>
              </w:rPr>
              <w:t>47.7</w:t>
            </w:r>
          </w:p>
        </w:tc>
        <w:tc>
          <w:tcPr>
            <w:tcW w:w="3119" w:type="dxa"/>
          </w:tcPr>
          <w:p w14:paraId="78184FAF" w14:textId="77777777" w:rsidR="00086E74" w:rsidRPr="00E13D8B" w:rsidRDefault="00086E74" w:rsidP="00ED6C63">
            <w:pPr>
              <w:spacing w:beforeLines="20" w:before="48" w:line="360" w:lineRule="auto"/>
              <w:jc w:val="center"/>
              <w:rPr>
                <w:rFonts w:ascii="Cambria" w:hAnsi="Cambria"/>
              </w:rPr>
            </w:pPr>
            <w:r w:rsidRPr="00E13D8B">
              <w:rPr>
                <w:rFonts w:ascii="Cambria" w:hAnsi="Cambria"/>
              </w:rPr>
              <w:t>49.2</w:t>
            </w:r>
          </w:p>
        </w:tc>
        <w:tc>
          <w:tcPr>
            <w:tcW w:w="2977" w:type="dxa"/>
          </w:tcPr>
          <w:p w14:paraId="57B5E6EE" w14:textId="77777777" w:rsidR="00086E74" w:rsidRPr="00E13D8B" w:rsidRDefault="00086E74" w:rsidP="00ED6C63">
            <w:pPr>
              <w:spacing w:beforeLines="20" w:before="48" w:line="360" w:lineRule="auto"/>
              <w:jc w:val="center"/>
              <w:rPr>
                <w:rFonts w:ascii="Cambria" w:hAnsi="Cambria"/>
              </w:rPr>
            </w:pPr>
            <w:r w:rsidRPr="00E13D8B">
              <w:rPr>
                <w:rFonts w:ascii="Cambria" w:hAnsi="Cambria"/>
              </w:rPr>
              <w:t>64,992</w:t>
            </w:r>
          </w:p>
        </w:tc>
        <w:tc>
          <w:tcPr>
            <w:tcW w:w="2268" w:type="dxa"/>
            <w:vAlign w:val="bottom"/>
          </w:tcPr>
          <w:p w14:paraId="78692A20" w14:textId="77777777" w:rsidR="00086E74" w:rsidRPr="00E13D8B" w:rsidRDefault="00086E74" w:rsidP="00ED6C63">
            <w:pPr>
              <w:spacing w:beforeLines="20" w:before="48" w:line="360" w:lineRule="auto"/>
              <w:jc w:val="center"/>
              <w:rPr>
                <w:rFonts w:ascii="Cambria" w:hAnsi="Cambria"/>
              </w:rPr>
            </w:pPr>
            <w:r w:rsidRPr="00E13D8B">
              <w:rPr>
                <w:rFonts w:ascii="Cambria" w:hAnsi="Cambria"/>
              </w:rPr>
              <w:t>66,896</w:t>
            </w:r>
          </w:p>
        </w:tc>
      </w:tr>
      <w:tr w:rsidR="00086E74" w:rsidRPr="00E13D8B" w14:paraId="0B20F578" w14:textId="77777777" w:rsidTr="00153E9B">
        <w:trPr>
          <w:trHeight w:val="255"/>
        </w:trPr>
        <w:tc>
          <w:tcPr>
            <w:tcW w:w="1008" w:type="dxa"/>
            <w:shd w:val="clear" w:color="auto" w:fill="auto"/>
            <w:noWrap/>
            <w:vAlign w:val="bottom"/>
            <w:hideMark/>
          </w:tcPr>
          <w:p w14:paraId="16C14D91" w14:textId="77777777" w:rsidR="00086E74" w:rsidRPr="00E13D8B" w:rsidRDefault="00086E74" w:rsidP="00ED6C63">
            <w:pPr>
              <w:spacing w:beforeLines="20" w:before="48" w:line="360" w:lineRule="auto"/>
              <w:rPr>
                <w:rFonts w:ascii="Cambria" w:hAnsi="Cambria"/>
                <w:b/>
                <w:bCs/>
              </w:rPr>
            </w:pPr>
            <w:r w:rsidRPr="00E13D8B">
              <w:rPr>
                <w:rFonts w:ascii="Cambria" w:hAnsi="Cambria"/>
                <w:b/>
                <w:bCs/>
              </w:rPr>
              <w:t>2010</w:t>
            </w:r>
          </w:p>
        </w:tc>
        <w:tc>
          <w:tcPr>
            <w:tcW w:w="2268" w:type="dxa"/>
            <w:shd w:val="clear" w:color="auto" w:fill="auto"/>
            <w:noWrap/>
            <w:vAlign w:val="bottom"/>
            <w:hideMark/>
          </w:tcPr>
          <w:p w14:paraId="10C95FA9" w14:textId="77777777" w:rsidR="00086E74" w:rsidRPr="00E13D8B" w:rsidRDefault="00086E74" w:rsidP="00ED6C63">
            <w:pPr>
              <w:spacing w:beforeLines="20" w:before="48" w:line="360" w:lineRule="auto"/>
              <w:jc w:val="center"/>
              <w:rPr>
                <w:rFonts w:ascii="Cambria" w:hAnsi="Cambria"/>
              </w:rPr>
            </w:pPr>
            <w:r w:rsidRPr="00E13D8B">
              <w:rPr>
                <w:rFonts w:ascii="Cambria" w:hAnsi="Cambria"/>
              </w:rPr>
              <w:t>134.392</w:t>
            </w:r>
          </w:p>
        </w:tc>
        <w:tc>
          <w:tcPr>
            <w:tcW w:w="2409" w:type="dxa"/>
            <w:vAlign w:val="bottom"/>
          </w:tcPr>
          <w:p w14:paraId="1867A1C6" w14:textId="77777777" w:rsidR="00086E74" w:rsidRPr="00E13D8B" w:rsidRDefault="00086E74" w:rsidP="00ED6C63">
            <w:pPr>
              <w:spacing w:beforeLines="20" w:before="48" w:line="360" w:lineRule="auto"/>
              <w:jc w:val="center"/>
              <w:rPr>
                <w:rFonts w:ascii="Cambria" w:hAnsi="Cambria"/>
              </w:rPr>
            </w:pPr>
            <w:r w:rsidRPr="00E13D8B">
              <w:rPr>
                <w:rFonts w:ascii="Cambria" w:hAnsi="Cambria"/>
              </w:rPr>
              <w:t>45.7</w:t>
            </w:r>
          </w:p>
        </w:tc>
        <w:tc>
          <w:tcPr>
            <w:tcW w:w="3119" w:type="dxa"/>
          </w:tcPr>
          <w:p w14:paraId="5AB5F86D" w14:textId="77777777" w:rsidR="00086E74" w:rsidRPr="00E13D8B" w:rsidRDefault="00086E74" w:rsidP="00ED6C63">
            <w:pPr>
              <w:spacing w:beforeLines="20" w:before="48" w:line="360" w:lineRule="auto"/>
              <w:jc w:val="center"/>
              <w:rPr>
                <w:rFonts w:ascii="Cambria" w:hAnsi="Cambria"/>
              </w:rPr>
            </w:pPr>
            <w:r w:rsidRPr="00E13D8B">
              <w:rPr>
                <w:rFonts w:ascii="Cambria" w:hAnsi="Cambria"/>
              </w:rPr>
              <w:t>47.1</w:t>
            </w:r>
          </w:p>
        </w:tc>
        <w:tc>
          <w:tcPr>
            <w:tcW w:w="2977" w:type="dxa"/>
          </w:tcPr>
          <w:p w14:paraId="12086317" w14:textId="77777777" w:rsidR="00086E74" w:rsidRPr="00E13D8B" w:rsidRDefault="00086E74" w:rsidP="00ED6C63">
            <w:pPr>
              <w:spacing w:beforeLines="20" w:before="48" w:line="360" w:lineRule="auto"/>
              <w:jc w:val="center"/>
              <w:rPr>
                <w:rFonts w:ascii="Cambria" w:hAnsi="Cambria"/>
              </w:rPr>
            </w:pPr>
            <w:r w:rsidRPr="00E13D8B">
              <w:rPr>
                <w:rFonts w:ascii="Cambria" w:hAnsi="Cambria"/>
              </w:rPr>
              <w:t>63,409</w:t>
            </w:r>
          </w:p>
        </w:tc>
        <w:tc>
          <w:tcPr>
            <w:tcW w:w="2268" w:type="dxa"/>
            <w:vAlign w:val="bottom"/>
          </w:tcPr>
          <w:p w14:paraId="66CE15A3" w14:textId="77777777" w:rsidR="00086E74" w:rsidRPr="00E13D8B" w:rsidRDefault="00086E74" w:rsidP="00ED6C63">
            <w:pPr>
              <w:spacing w:beforeLines="20" w:before="48" w:line="360" w:lineRule="auto"/>
              <w:jc w:val="center"/>
              <w:rPr>
                <w:rFonts w:ascii="Cambria" w:hAnsi="Cambria"/>
              </w:rPr>
            </w:pPr>
            <w:r w:rsidRPr="00E13D8B">
              <w:rPr>
                <w:rFonts w:ascii="Cambria" w:hAnsi="Cambria"/>
              </w:rPr>
              <w:t>70,983</w:t>
            </w:r>
          </w:p>
        </w:tc>
      </w:tr>
      <w:tr w:rsidR="00086E74" w:rsidRPr="00E13D8B" w14:paraId="08C52572" w14:textId="77777777" w:rsidTr="00153E9B">
        <w:trPr>
          <w:trHeight w:val="255"/>
        </w:trPr>
        <w:tc>
          <w:tcPr>
            <w:tcW w:w="1008" w:type="dxa"/>
            <w:shd w:val="clear" w:color="auto" w:fill="auto"/>
            <w:noWrap/>
            <w:vAlign w:val="bottom"/>
            <w:hideMark/>
          </w:tcPr>
          <w:p w14:paraId="0A75BB9D" w14:textId="77777777" w:rsidR="00086E74" w:rsidRPr="00E13D8B" w:rsidRDefault="00086E74" w:rsidP="00ED6C63">
            <w:pPr>
              <w:spacing w:beforeLines="20" w:before="48" w:line="360" w:lineRule="auto"/>
              <w:rPr>
                <w:rFonts w:ascii="Cambria" w:hAnsi="Cambria"/>
                <w:b/>
                <w:bCs/>
              </w:rPr>
            </w:pPr>
            <w:r w:rsidRPr="00E13D8B">
              <w:rPr>
                <w:rFonts w:ascii="Cambria" w:hAnsi="Cambria"/>
                <w:b/>
                <w:bCs/>
              </w:rPr>
              <w:t>2011</w:t>
            </w:r>
          </w:p>
        </w:tc>
        <w:tc>
          <w:tcPr>
            <w:tcW w:w="2268" w:type="dxa"/>
            <w:shd w:val="clear" w:color="auto" w:fill="auto"/>
            <w:noWrap/>
            <w:vAlign w:val="bottom"/>
            <w:hideMark/>
          </w:tcPr>
          <w:p w14:paraId="61AB204B" w14:textId="77777777" w:rsidR="00086E74" w:rsidRPr="00E13D8B" w:rsidRDefault="00086E74" w:rsidP="00ED6C63">
            <w:pPr>
              <w:spacing w:beforeLines="20" w:before="48" w:line="360" w:lineRule="auto"/>
              <w:jc w:val="center"/>
              <w:rPr>
                <w:rFonts w:ascii="Cambria" w:hAnsi="Cambria"/>
              </w:rPr>
            </w:pPr>
            <w:r w:rsidRPr="00E13D8B">
              <w:rPr>
                <w:rFonts w:ascii="Cambria" w:hAnsi="Cambria"/>
              </w:rPr>
              <w:t>136.747</w:t>
            </w:r>
          </w:p>
        </w:tc>
        <w:tc>
          <w:tcPr>
            <w:tcW w:w="2409" w:type="dxa"/>
            <w:vAlign w:val="bottom"/>
          </w:tcPr>
          <w:p w14:paraId="7D02C82A" w14:textId="77777777" w:rsidR="00086E74" w:rsidRPr="00E13D8B" w:rsidRDefault="00086E74" w:rsidP="00ED6C63">
            <w:pPr>
              <w:spacing w:beforeLines="20" w:before="48" w:line="360" w:lineRule="auto"/>
              <w:jc w:val="center"/>
              <w:rPr>
                <w:rFonts w:ascii="Cambria" w:hAnsi="Cambria"/>
              </w:rPr>
            </w:pPr>
            <w:r w:rsidRPr="00E13D8B">
              <w:rPr>
                <w:rFonts w:ascii="Cambria" w:hAnsi="Cambria"/>
              </w:rPr>
              <w:t>42.6</w:t>
            </w:r>
          </w:p>
        </w:tc>
        <w:tc>
          <w:tcPr>
            <w:tcW w:w="3119" w:type="dxa"/>
          </w:tcPr>
          <w:p w14:paraId="6EC5FB2D" w14:textId="77777777" w:rsidR="00086E74" w:rsidRPr="00E13D8B" w:rsidRDefault="00086E74" w:rsidP="00ED6C63">
            <w:pPr>
              <w:spacing w:beforeLines="20" w:before="48" w:line="360" w:lineRule="auto"/>
              <w:jc w:val="center"/>
              <w:rPr>
                <w:rFonts w:ascii="Cambria" w:hAnsi="Cambria"/>
              </w:rPr>
            </w:pPr>
            <w:r w:rsidRPr="00E13D8B">
              <w:rPr>
                <w:rFonts w:ascii="Cambria" w:hAnsi="Cambria"/>
              </w:rPr>
              <w:t>45.4</w:t>
            </w:r>
          </w:p>
        </w:tc>
        <w:tc>
          <w:tcPr>
            <w:tcW w:w="2977" w:type="dxa"/>
          </w:tcPr>
          <w:p w14:paraId="3C41DA5E" w14:textId="77777777" w:rsidR="00086E74" w:rsidRPr="00E13D8B" w:rsidRDefault="00086E74" w:rsidP="00ED6C63">
            <w:pPr>
              <w:spacing w:beforeLines="20" w:before="48" w:line="360" w:lineRule="auto"/>
              <w:jc w:val="center"/>
              <w:rPr>
                <w:rFonts w:ascii="Cambria" w:hAnsi="Cambria"/>
              </w:rPr>
            </w:pPr>
            <w:r w:rsidRPr="00E13D8B">
              <w:rPr>
                <w:rFonts w:ascii="Cambria" w:hAnsi="Cambria"/>
              </w:rPr>
              <w:t>62,126</w:t>
            </w:r>
          </w:p>
        </w:tc>
        <w:tc>
          <w:tcPr>
            <w:tcW w:w="2268" w:type="dxa"/>
            <w:vAlign w:val="bottom"/>
          </w:tcPr>
          <w:p w14:paraId="45632D14" w14:textId="77777777" w:rsidR="00086E74" w:rsidRPr="00E13D8B" w:rsidRDefault="00086E74" w:rsidP="00ED6C63">
            <w:pPr>
              <w:spacing w:beforeLines="20" w:before="48" w:line="360" w:lineRule="auto"/>
              <w:jc w:val="center"/>
              <w:rPr>
                <w:rFonts w:ascii="Cambria" w:hAnsi="Cambria"/>
              </w:rPr>
            </w:pPr>
            <w:r w:rsidRPr="00E13D8B">
              <w:rPr>
                <w:rFonts w:ascii="Cambria" w:hAnsi="Cambria"/>
              </w:rPr>
              <w:t>74,621</w:t>
            </w:r>
          </w:p>
        </w:tc>
      </w:tr>
      <w:tr w:rsidR="00086E74" w:rsidRPr="00E13D8B" w14:paraId="314D30B6" w14:textId="77777777" w:rsidTr="00153E9B">
        <w:trPr>
          <w:trHeight w:val="255"/>
        </w:trPr>
        <w:tc>
          <w:tcPr>
            <w:tcW w:w="1008" w:type="dxa"/>
            <w:shd w:val="clear" w:color="auto" w:fill="auto"/>
            <w:noWrap/>
            <w:vAlign w:val="bottom"/>
            <w:hideMark/>
          </w:tcPr>
          <w:p w14:paraId="0E3A3D57" w14:textId="77777777" w:rsidR="00086E74" w:rsidRPr="00E13D8B" w:rsidRDefault="00086E74" w:rsidP="00ED6C63">
            <w:pPr>
              <w:spacing w:beforeLines="20" w:before="48" w:line="360" w:lineRule="auto"/>
              <w:rPr>
                <w:rFonts w:ascii="Cambria" w:hAnsi="Cambria"/>
                <w:b/>
                <w:bCs/>
              </w:rPr>
            </w:pPr>
            <w:r w:rsidRPr="00E13D8B">
              <w:rPr>
                <w:rFonts w:ascii="Cambria" w:hAnsi="Cambria"/>
                <w:b/>
                <w:bCs/>
              </w:rPr>
              <w:t>2012</w:t>
            </w:r>
          </w:p>
        </w:tc>
        <w:tc>
          <w:tcPr>
            <w:tcW w:w="2268" w:type="dxa"/>
            <w:shd w:val="clear" w:color="auto" w:fill="auto"/>
            <w:noWrap/>
            <w:vAlign w:val="bottom"/>
            <w:hideMark/>
          </w:tcPr>
          <w:p w14:paraId="6B4FEB8C" w14:textId="77777777" w:rsidR="00086E74" w:rsidRPr="00E13D8B" w:rsidRDefault="00086E74" w:rsidP="00ED6C63">
            <w:pPr>
              <w:spacing w:beforeLines="20" w:before="48" w:line="360" w:lineRule="auto"/>
              <w:jc w:val="center"/>
              <w:rPr>
                <w:rFonts w:ascii="Cambria" w:hAnsi="Cambria"/>
                <w:color w:val="000000"/>
              </w:rPr>
            </w:pPr>
            <w:r w:rsidRPr="00E13D8B">
              <w:rPr>
                <w:rFonts w:ascii="Cambria" w:hAnsi="Cambria"/>
                <w:color w:val="000000"/>
              </w:rPr>
              <w:t>138.978</w:t>
            </w:r>
          </w:p>
        </w:tc>
        <w:tc>
          <w:tcPr>
            <w:tcW w:w="2409" w:type="dxa"/>
            <w:vAlign w:val="bottom"/>
          </w:tcPr>
          <w:p w14:paraId="740C5BDB" w14:textId="77777777" w:rsidR="00086E74" w:rsidRPr="00E13D8B" w:rsidRDefault="00086E74" w:rsidP="00ED6C63">
            <w:pPr>
              <w:spacing w:beforeLines="20" w:before="48" w:line="360" w:lineRule="auto"/>
              <w:jc w:val="center"/>
              <w:rPr>
                <w:rFonts w:ascii="Cambria" w:hAnsi="Cambria"/>
              </w:rPr>
            </w:pPr>
            <w:r w:rsidRPr="00E13D8B">
              <w:rPr>
                <w:rFonts w:ascii="Cambria" w:hAnsi="Cambria"/>
              </w:rPr>
              <w:t>42.8</w:t>
            </w:r>
          </w:p>
        </w:tc>
        <w:tc>
          <w:tcPr>
            <w:tcW w:w="3119" w:type="dxa"/>
          </w:tcPr>
          <w:p w14:paraId="192CE675" w14:textId="77777777" w:rsidR="00086E74" w:rsidRPr="00E13D8B" w:rsidRDefault="00086E74" w:rsidP="00ED6C63">
            <w:pPr>
              <w:spacing w:beforeLines="20" w:before="48" w:line="360" w:lineRule="auto"/>
              <w:jc w:val="center"/>
              <w:rPr>
                <w:rFonts w:ascii="Cambria" w:hAnsi="Cambria"/>
              </w:rPr>
            </w:pPr>
            <w:r w:rsidRPr="00E13D8B">
              <w:rPr>
                <w:rFonts w:ascii="Cambria" w:hAnsi="Cambria"/>
              </w:rPr>
              <w:t>43.6</w:t>
            </w:r>
          </w:p>
        </w:tc>
        <w:tc>
          <w:tcPr>
            <w:tcW w:w="2977" w:type="dxa"/>
          </w:tcPr>
          <w:p w14:paraId="6A91E0C1" w14:textId="77777777" w:rsidR="00086E74" w:rsidRPr="00E13D8B" w:rsidRDefault="00086E74" w:rsidP="00ED6C63">
            <w:pPr>
              <w:spacing w:beforeLines="20" w:before="48" w:line="360" w:lineRule="auto"/>
              <w:jc w:val="center"/>
              <w:rPr>
                <w:rFonts w:ascii="Cambria" w:hAnsi="Cambria"/>
              </w:rPr>
            </w:pPr>
            <w:r w:rsidRPr="00E13D8B">
              <w:rPr>
                <w:rFonts w:ascii="Cambria" w:hAnsi="Cambria"/>
              </w:rPr>
              <w:t>60,723</w:t>
            </w:r>
          </w:p>
        </w:tc>
        <w:tc>
          <w:tcPr>
            <w:tcW w:w="2268" w:type="dxa"/>
            <w:vAlign w:val="bottom"/>
          </w:tcPr>
          <w:p w14:paraId="79684C8A" w14:textId="77777777" w:rsidR="00086E74" w:rsidRPr="00E13D8B" w:rsidRDefault="00086E74" w:rsidP="00ED6C63">
            <w:pPr>
              <w:spacing w:beforeLines="20" w:before="48" w:line="360" w:lineRule="auto"/>
              <w:jc w:val="center"/>
              <w:rPr>
                <w:rFonts w:ascii="Cambria" w:hAnsi="Cambria"/>
              </w:rPr>
            </w:pPr>
            <w:r w:rsidRPr="00E13D8B">
              <w:rPr>
                <w:rFonts w:ascii="Cambria" w:hAnsi="Cambria"/>
              </w:rPr>
              <w:t>78,255</w:t>
            </w:r>
          </w:p>
        </w:tc>
      </w:tr>
      <w:tr w:rsidR="00086E74" w:rsidRPr="00E13D8B" w14:paraId="6B1A5569" w14:textId="77777777" w:rsidTr="00153E9B">
        <w:trPr>
          <w:trHeight w:val="255"/>
        </w:trPr>
        <w:tc>
          <w:tcPr>
            <w:tcW w:w="1008" w:type="dxa"/>
            <w:shd w:val="clear" w:color="auto" w:fill="auto"/>
            <w:noWrap/>
            <w:vAlign w:val="bottom"/>
            <w:hideMark/>
          </w:tcPr>
          <w:p w14:paraId="79528337" w14:textId="77777777" w:rsidR="00086E74" w:rsidRPr="00E13D8B" w:rsidRDefault="00086E74" w:rsidP="00ED6C63">
            <w:pPr>
              <w:spacing w:beforeLines="20" w:before="48" w:line="360" w:lineRule="auto"/>
              <w:rPr>
                <w:rFonts w:ascii="Cambria" w:hAnsi="Cambria"/>
                <w:b/>
                <w:bCs/>
              </w:rPr>
            </w:pPr>
            <w:r w:rsidRPr="00E13D8B">
              <w:rPr>
                <w:rFonts w:ascii="Cambria" w:hAnsi="Cambria"/>
                <w:b/>
                <w:bCs/>
              </w:rPr>
              <w:t>2013</w:t>
            </w:r>
          </w:p>
        </w:tc>
        <w:tc>
          <w:tcPr>
            <w:tcW w:w="2268" w:type="dxa"/>
            <w:shd w:val="clear" w:color="auto" w:fill="auto"/>
            <w:noWrap/>
            <w:vAlign w:val="bottom"/>
            <w:hideMark/>
          </w:tcPr>
          <w:p w14:paraId="6D80D1A9" w14:textId="77777777" w:rsidR="00086E74" w:rsidRPr="00E13D8B" w:rsidRDefault="00086E74" w:rsidP="00ED6C63">
            <w:pPr>
              <w:spacing w:beforeLines="20" w:before="48" w:line="360" w:lineRule="auto"/>
              <w:jc w:val="center"/>
              <w:rPr>
                <w:rFonts w:ascii="Cambria" w:hAnsi="Cambria"/>
                <w:color w:val="000000"/>
              </w:rPr>
            </w:pPr>
            <w:r w:rsidRPr="00E13D8B">
              <w:rPr>
                <w:rFonts w:ascii="Cambria" w:hAnsi="Cambria"/>
                <w:color w:val="000000"/>
              </w:rPr>
              <w:t>141.052</w:t>
            </w:r>
          </w:p>
        </w:tc>
        <w:tc>
          <w:tcPr>
            <w:tcW w:w="2409" w:type="dxa"/>
            <w:vAlign w:val="bottom"/>
          </w:tcPr>
          <w:p w14:paraId="01F823D4" w14:textId="77777777" w:rsidR="00086E74" w:rsidRPr="00E13D8B" w:rsidRDefault="00086E74" w:rsidP="00ED6C63">
            <w:pPr>
              <w:spacing w:beforeLines="20" w:before="48" w:line="360" w:lineRule="auto"/>
              <w:jc w:val="center"/>
              <w:rPr>
                <w:rFonts w:ascii="Cambria" w:hAnsi="Cambria"/>
              </w:rPr>
            </w:pPr>
            <w:r w:rsidRPr="00E13D8B">
              <w:rPr>
                <w:rFonts w:ascii="Cambria" w:hAnsi="Cambria"/>
              </w:rPr>
              <w:t>42.6</w:t>
            </w:r>
          </w:p>
        </w:tc>
        <w:tc>
          <w:tcPr>
            <w:tcW w:w="3119" w:type="dxa"/>
          </w:tcPr>
          <w:p w14:paraId="278330FE" w14:textId="77777777" w:rsidR="00086E74" w:rsidRPr="00E13D8B" w:rsidRDefault="00086E74" w:rsidP="00ED6C63">
            <w:pPr>
              <w:spacing w:beforeLines="20" w:before="48" w:line="360" w:lineRule="auto"/>
              <w:jc w:val="center"/>
              <w:rPr>
                <w:rFonts w:ascii="Cambria" w:hAnsi="Cambria"/>
              </w:rPr>
            </w:pPr>
            <w:r w:rsidRPr="00E13D8B">
              <w:rPr>
                <w:rFonts w:ascii="Cambria" w:hAnsi="Cambria"/>
              </w:rPr>
              <w:t>41.9</w:t>
            </w:r>
          </w:p>
        </w:tc>
        <w:tc>
          <w:tcPr>
            <w:tcW w:w="2977" w:type="dxa"/>
          </w:tcPr>
          <w:p w14:paraId="6EFB43DC" w14:textId="77777777" w:rsidR="00086E74" w:rsidRPr="00E13D8B" w:rsidRDefault="00086E74" w:rsidP="00ED6C63">
            <w:pPr>
              <w:spacing w:beforeLines="20" w:before="48" w:line="360" w:lineRule="auto"/>
              <w:jc w:val="center"/>
              <w:rPr>
                <w:rFonts w:ascii="Cambria" w:hAnsi="Cambria"/>
              </w:rPr>
            </w:pPr>
            <w:r w:rsidRPr="00E13D8B">
              <w:rPr>
                <w:rFonts w:ascii="Cambria" w:hAnsi="Cambria"/>
              </w:rPr>
              <w:t>59,163</w:t>
            </w:r>
          </w:p>
        </w:tc>
        <w:tc>
          <w:tcPr>
            <w:tcW w:w="2268" w:type="dxa"/>
            <w:vAlign w:val="bottom"/>
          </w:tcPr>
          <w:p w14:paraId="3867399F" w14:textId="77777777" w:rsidR="00086E74" w:rsidRPr="00E13D8B" w:rsidRDefault="00086E74" w:rsidP="00ED6C63">
            <w:pPr>
              <w:spacing w:beforeLines="20" w:before="48" w:line="360" w:lineRule="auto"/>
              <w:jc w:val="center"/>
              <w:rPr>
                <w:rFonts w:ascii="Cambria" w:hAnsi="Cambria"/>
              </w:rPr>
            </w:pPr>
            <w:r w:rsidRPr="00E13D8B">
              <w:rPr>
                <w:rFonts w:ascii="Cambria" w:hAnsi="Cambria"/>
              </w:rPr>
              <w:t>81,889</w:t>
            </w:r>
          </w:p>
        </w:tc>
      </w:tr>
    </w:tbl>
    <w:p w14:paraId="6C4B9660" w14:textId="61D1B8D9" w:rsidR="00086E74" w:rsidRPr="00E13D8B" w:rsidRDefault="00086E74" w:rsidP="00E13D8B">
      <w:pPr>
        <w:spacing w:after="60"/>
        <w:rPr>
          <w:rFonts w:ascii="Cambria" w:hAnsi="Cambria"/>
        </w:rPr>
      </w:pPr>
      <w:r w:rsidRPr="00E13D8B">
        <w:rPr>
          <w:rFonts w:ascii="Cambria" w:hAnsi="Cambria"/>
        </w:rPr>
        <w:lastRenderedPageBreak/>
        <w:t>(*)</w:t>
      </w:r>
      <w:r w:rsidR="00F26AED" w:rsidRPr="00E13D8B">
        <w:rPr>
          <w:rFonts w:ascii="Cambria" w:hAnsi="Cambria"/>
        </w:rPr>
        <w:t xml:space="preserve"> </w:t>
      </w:r>
      <w:r w:rsidRPr="00E13D8B">
        <w:rPr>
          <w:rFonts w:ascii="Cambria" w:hAnsi="Cambria"/>
        </w:rPr>
        <w:t xml:space="preserve">The estimation of </w:t>
      </w:r>
      <w:r w:rsidR="00DD45A0" w:rsidRPr="00E13D8B">
        <w:rPr>
          <w:rFonts w:ascii="Cambria" w:hAnsi="Cambria"/>
        </w:rPr>
        <w:t xml:space="preserve">the </w:t>
      </w:r>
      <w:r w:rsidRPr="00E13D8B">
        <w:rPr>
          <w:rFonts w:ascii="Cambria" w:hAnsi="Cambria"/>
        </w:rPr>
        <w:t>number of people living with HIV/AIDS in Spain was provided by the National Centre of Epidemiology (</w:t>
      </w:r>
      <w:proofErr w:type="spellStart"/>
      <w:r w:rsidRPr="00E13D8B">
        <w:rPr>
          <w:rFonts w:ascii="Cambria" w:hAnsi="Cambria"/>
        </w:rPr>
        <w:t>Instituto</w:t>
      </w:r>
      <w:proofErr w:type="spellEnd"/>
      <w:r w:rsidRPr="00E13D8B">
        <w:rPr>
          <w:rFonts w:ascii="Cambria" w:hAnsi="Cambria"/>
        </w:rPr>
        <w:t xml:space="preserve"> de </w:t>
      </w:r>
      <w:proofErr w:type="spellStart"/>
      <w:r w:rsidRPr="00E13D8B">
        <w:rPr>
          <w:rFonts w:ascii="Cambria" w:hAnsi="Cambria"/>
        </w:rPr>
        <w:t>Salud</w:t>
      </w:r>
      <w:proofErr w:type="spellEnd"/>
      <w:r w:rsidRPr="00E13D8B">
        <w:rPr>
          <w:rFonts w:ascii="Cambria" w:hAnsi="Cambria"/>
        </w:rPr>
        <w:t xml:space="preserve"> Carlos III, Madrid, Spain) </w:t>
      </w:r>
      <w:r w:rsidRPr="00E13D8B">
        <w:rPr>
          <w:rFonts w:ascii="Cambria" w:hAnsi="Cambria"/>
        </w:rPr>
        <w:fldChar w:fldCharType="begin"/>
      </w:r>
      <w:r w:rsidRPr="00E13D8B">
        <w:rPr>
          <w:rFonts w:ascii="Cambria" w:hAnsi="Cambria"/>
        </w:rPr>
        <w:instrText xml:space="preserve"> ADDIN EN.CITE &lt;EndNote&gt;&lt;Cite ExcludeYear="1"&gt;&lt;Author&gt;UN Joint Programme on HIV/AIDS&lt;/Author&gt;&lt;RecNum&gt;7&lt;/RecNum&gt;&lt;DisplayText&gt;[1]&lt;/DisplayText&gt;&lt;record&gt;&lt;rec-number&gt;7&lt;/rec-number&gt;&lt;foreign-keys&gt;&lt;key app="EN" db-id="dw5psexd6vzawpetvw3px9tod0ztv5wawppd"&gt;7&lt;/key&gt;&lt;/foreign-keys&gt;&lt;ref-type name="Journal Article"&gt;17&lt;/ref-type&gt;&lt;contributors&gt;&lt;authors&gt;&lt;author&gt;UN Joint Programme on HIV/AIDS,&lt;/author&gt;&lt;/authors&gt;&lt;/contributors&gt;&lt;titles&gt;&lt;title&gt;Global Report: UNAIDS Report on the Global AIDS Epidemic: 2010, December 2010, ISBN 978-92-9173-871-7, available at: http://www.unhcr.org/refworld/docid/4cfca9c62.html [accessed 2 December 2012] &lt;/title&gt;&lt;/titles&gt;&lt;dates&gt;&lt;pub-dates&gt;&lt;date&gt;2 December 2012&lt;/date&gt;&lt;/pub-dates&gt;&lt;/dates&gt;&lt;isbn&gt;978-92-9173-871-7&lt;/isbn&gt;&lt;urls&gt;&lt;/urls&gt;&lt;/record&gt;&lt;/Cite&gt;&lt;/EndNote&gt;</w:instrText>
      </w:r>
      <w:r w:rsidRPr="00E13D8B">
        <w:rPr>
          <w:rFonts w:ascii="Cambria" w:hAnsi="Cambria"/>
        </w:rPr>
        <w:fldChar w:fldCharType="separate"/>
      </w:r>
      <w:r w:rsidRPr="00E13D8B">
        <w:rPr>
          <w:rFonts w:ascii="Cambria" w:hAnsi="Cambria"/>
        </w:rPr>
        <w:t>[</w:t>
      </w:r>
      <w:hyperlink w:anchor="_ENREF_1" w:tooltip="UN Joint Programme on HIV/AIDS,  #7" w:history="1">
        <w:r w:rsidRPr="00E13D8B">
          <w:rPr>
            <w:rFonts w:ascii="Cambria" w:hAnsi="Cambria"/>
          </w:rPr>
          <w:t>1</w:t>
        </w:r>
      </w:hyperlink>
      <w:r w:rsidRPr="00E13D8B">
        <w:rPr>
          <w:rFonts w:ascii="Cambria" w:hAnsi="Cambria"/>
        </w:rPr>
        <w:t>]</w:t>
      </w:r>
      <w:r w:rsidRPr="00E13D8B">
        <w:rPr>
          <w:rFonts w:ascii="Cambria" w:hAnsi="Cambria"/>
        </w:rPr>
        <w:fldChar w:fldCharType="end"/>
      </w:r>
      <w:r w:rsidRPr="00E13D8B">
        <w:rPr>
          <w:rFonts w:ascii="Cambria" w:hAnsi="Cambria"/>
        </w:rPr>
        <w:t xml:space="preserve">. This estimation was </w:t>
      </w:r>
      <w:r w:rsidR="00DD45A0" w:rsidRPr="00E13D8B">
        <w:rPr>
          <w:rFonts w:ascii="Cambria" w:hAnsi="Cambria"/>
        </w:rPr>
        <w:t xml:space="preserve">made </w:t>
      </w:r>
      <w:r w:rsidRPr="00E13D8B">
        <w:rPr>
          <w:rFonts w:ascii="Cambria" w:hAnsi="Cambria"/>
        </w:rPr>
        <w:t xml:space="preserve">using the Estimation and Projection Package (EPP) and Spectrum software, </w:t>
      </w:r>
      <w:r w:rsidR="00DD45A0" w:rsidRPr="00E13D8B">
        <w:rPr>
          <w:rFonts w:ascii="Cambria" w:hAnsi="Cambria"/>
        </w:rPr>
        <w:t>both of which were</w:t>
      </w:r>
      <w:r w:rsidRPr="00E13D8B">
        <w:rPr>
          <w:rFonts w:ascii="Cambria" w:hAnsi="Cambria"/>
        </w:rPr>
        <w:t xml:space="preserve"> developed by UNAIDS/WHO for estimating and projecting HIV prevalence at </w:t>
      </w:r>
      <w:r w:rsidR="00875000" w:rsidRPr="00E13D8B">
        <w:rPr>
          <w:rFonts w:ascii="Cambria" w:hAnsi="Cambria"/>
        </w:rPr>
        <w:t xml:space="preserve">national </w:t>
      </w:r>
      <w:r w:rsidRPr="00E13D8B">
        <w:rPr>
          <w:rFonts w:ascii="Cambria" w:hAnsi="Cambria"/>
        </w:rPr>
        <w:t xml:space="preserve">level </w:t>
      </w:r>
      <w:r w:rsidRPr="00E13D8B">
        <w:rPr>
          <w:rFonts w:ascii="Cambria" w:hAnsi="Cambria"/>
        </w:rPr>
        <w:fldChar w:fldCharType="begin">
          <w:fldData xml:space="preserve">PEVuZE5vdGU+PENpdGU+PEF1dGhvcj5Ccm93bjwvQXV0aG9yPjxZZWFyPjIwMTA8L1llYXI+PFJl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</w:fldData>
        </w:fldChar>
      </w:r>
      <w:r w:rsidRPr="00E13D8B">
        <w:rPr>
          <w:rFonts w:ascii="Cambria" w:hAnsi="Cambria"/>
        </w:rPr>
        <w:instrText xml:space="preserve"> ADDIN EN.CITE </w:instrText>
      </w:r>
      <w:r w:rsidRPr="00E13D8B">
        <w:rPr>
          <w:rFonts w:ascii="Cambria" w:hAnsi="Cambria"/>
        </w:rPr>
        <w:fldChar w:fldCharType="begin">
          <w:fldData xml:space="preserve">PEVuZE5vdGU+PENpdGU+PEF1dGhvcj5Ccm93bjwvQXV0aG9yPjxZZWFyPjIwMTA8L1llYXI+PFJl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</w:fldData>
        </w:fldChar>
      </w:r>
      <w:r w:rsidRPr="00E13D8B">
        <w:rPr>
          <w:rFonts w:ascii="Cambria" w:hAnsi="Cambria"/>
        </w:rPr>
        <w:instrText xml:space="preserve"> ADDIN EN.CITE.DATA </w:instrText>
      </w:r>
      <w:r w:rsidRPr="00E13D8B">
        <w:rPr>
          <w:rFonts w:ascii="Cambria" w:hAnsi="Cambria"/>
        </w:rPr>
      </w:r>
      <w:r w:rsidRPr="00E13D8B">
        <w:rPr>
          <w:rFonts w:ascii="Cambria" w:hAnsi="Cambria"/>
        </w:rPr>
        <w:fldChar w:fldCharType="end"/>
      </w:r>
      <w:r w:rsidRPr="00E13D8B">
        <w:rPr>
          <w:rFonts w:ascii="Cambria" w:hAnsi="Cambria"/>
        </w:rPr>
      </w:r>
      <w:r w:rsidRPr="00E13D8B">
        <w:rPr>
          <w:rFonts w:ascii="Cambria" w:hAnsi="Cambria"/>
        </w:rPr>
        <w:fldChar w:fldCharType="separate"/>
      </w:r>
      <w:r w:rsidRPr="00E13D8B">
        <w:rPr>
          <w:rFonts w:ascii="Cambria" w:hAnsi="Cambria"/>
        </w:rPr>
        <w:t>[</w:t>
      </w:r>
      <w:hyperlink w:anchor="_ENREF_2" w:tooltip="Brown, 2010 #9" w:history="1">
        <w:r w:rsidRPr="00E13D8B">
          <w:rPr>
            <w:rFonts w:ascii="Cambria" w:hAnsi="Cambria"/>
          </w:rPr>
          <w:t>2</w:t>
        </w:r>
      </w:hyperlink>
      <w:r w:rsidRPr="00E13D8B">
        <w:rPr>
          <w:rFonts w:ascii="Cambria" w:hAnsi="Cambria"/>
        </w:rPr>
        <w:t xml:space="preserve">, </w:t>
      </w:r>
      <w:hyperlink w:anchor="_ENREF_3" w:tooltip="Stover, 2004 #8" w:history="1">
        <w:r w:rsidRPr="00E13D8B">
          <w:rPr>
            <w:rFonts w:ascii="Cambria" w:hAnsi="Cambria"/>
          </w:rPr>
          <w:t>3</w:t>
        </w:r>
      </w:hyperlink>
      <w:r w:rsidRPr="00E13D8B">
        <w:rPr>
          <w:rFonts w:ascii="Cambria" w:hAnsi="Cambria"/>
        </w:rPr>
        <w:t>]</w:t>
      </w:r>
      <w:r w:rsidRPr="00E13D8B">
        <w:rPr>
          <w:rFonts w:ascii="Cambria" w:hAnsi="Cambria"/>
        </w:rPr>
        <w:fldChar w:fldCharType="end"/>
      </w:r>
      <w:r w:rsidRPr="00E13D8B">
        <w:rPr>
          <w:rFonts w:ascii="Cambria" w:hAnsi="Cambria"/>
        </w:rPr>
        <w:t>.</w:t>
      </w:r>
    </w:p>
    <w:p w14:paraId="2AD4DD2F" w14:textId="4DA90688" w:rsidR="00086E74" w:rsidRPr="00E13D8B" w:rsidRDefault="00086E74" w:rsidP="00E13D8B">
      <w:pPr>
        <w:spacing w:after="60"/>
        <w:rPr>
          <w:rFonts w:ascii="Cambria" w:hAnsi="Cambria"/>
        </w:rPr>
      </w:pPr>
      <w:r w:rsidRPr="00E13D8B">
        <w:rPr>
          <w:rFonts w:ascii="Cambria" w:hAnsi="Cambria"/>
        </w:rPr>
        <w:t>(‡)</w:t>
      </w:r>
      <w:r w:rsidR="00F26AED" w:rsidRPr="00E13D8B">
        <w:rPr>
          <w:rFonts w:ascii="Cambria" w:hAnsi="Cambria"/>
        </w:rPr>
        <w:t xml:space="preserve"> </w:t>
      </w:r>
      <w:r w:rsidRPr="00E13D8B">
        <w:rPr>
          <w:rFonts w:ascii="Cambria" w:hAnsi="Cambria"/>
        </w:rPr>
        <w:t xml:space="preserve"> The percentage of patients with HCV antibodies was collected from the “</w:t>
      </w:r>
      <w:proofErr w:type="spellStart"/>
      <w:r w:rsidRPr="00E13D8B">
        <w:rPr>
          <w:rFonts w:ascii="Cambria" w:hAnsi="Cambria"/>
        </w:rPr>
        <w:t>Asociación</w:t>
      </w:r>
      <w:proofErr w:type="spellEnd"/>
      <w:r w:rsidRPr="00E13D8B">
        <w:rPr>
          <w:rFonts w:ascii="Cambria" w:hAnsi="Cambria"/>
        </w:rPr>
        <w:t xml:space="preserve"> </w:t>
      </w:r>
      <w:proofErr w:type="spellStart"/>
      <w:r w:rsidRPr="00E13D8B">
        <w:rPr>
          <w:rFonts w:ascii="Cambria" w:hAnsi="Cambria"/>
        </w:rPr>
        <w:t>Médica</w:t>
      </w:r>
      <w:proofErr w:type="spellEnd"/>
      <w:r w:rsidRPr="00E13D8B">
        <w:rPr>
          <w:rFonts w:ascii="Cambria" w:hAnsi="Cambria"/>
        </w:rPr>
        <w:t xml:space="preserve"> VACH de </w:t>
      </w:r>
      <w:proofErr w:type="spellStart"/>
      <w:r w:rsidRPr="00E13D8B">
        <w:rPr>
          <w:rFonts w:ascii="Cambria" w:hAnsi="Cambria"/>
        </w:rPr>
        <w:t>Estudios</w:t>
      </w:r>
      <w:proofErr w:type="spellEnd"/>
      <w:r w:rsidRPr="00E13D8B">
        <w:rPr>
          <w:rFonts w:ascii="Cambria" w:hAnsi="Cambria"/>
        </w:rPr>
        <w:t xml:space="preserve"> </w:t>
      </w:r>
      <w:proofErr w:type="spellStart"/>
      <w:r w:rsidRPr="00E13D8B">
        <w:rPr>
          <w:rFonts w:ascii="Cambria" w:hAnsi="Cambria"/>
        </w:rPr>
        <w:t>Multicentricos</w:t>
      </w:r>
      <w:proofErr w:type="spellEnd"/>
      <w:r w:rsidRPr="00E13D8B">
        <w:rPr>
          <w:rFonts w:ascii="Cambria" w:hAnsi="Cambria"/>
        </w:rPr>
        <w:t xml:space="preserve"> (AMVACH)” (1999-2001) </w:t>
      </w:r>
      <w:r w:rsidRPr="00E13D8B">
        <w:rPr>
          <w:rFonts w:ascii="Cambria" w:hAnsi="Cambria"/>
        </w:rPr>
        <w:fldChar w:fldCharType="begin">
          <w:fldData xml:space="preserve">PEVuZE5vdGU+PENpdGU+PEF1dGhvcj5Sb2NhPC9BdXRob3I+PFllYXI+MjAwMzwvWWVhcj48UmVj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</w:fldData>
        </w:fldChar>
      </w:r>
      <w:r w:rsidRPr="00E13D8B">
        <w:rPr>
          <w:rFonts w:ascii="Cambria" w:hAnsi="Cambria"/>
        </w:rPr>
        <w:instrText xml:space="preserve"> ADDIN EN.CITE </w:instrText>
      </w:r>
      <w:r w:rsidRPr="00E13D8B">
        <w:rPr>
          <w:rFonts w:ascii="Cambria" w:hAnsi="Cambria"/>
        </w:rPr>
        <w:fldChar w:fldCharType="begin">
          <w:fldData xml:space="preserve">PEVuZE5vdGU+PENpdGU+PEF1dGhvcj5Sb2NhPC9BdXRob3I+PFllYXI+MjAwMzwvWWVhcj48UmVj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</w:fldData>
        </w:fldChar>
      </w:r>
      <w:r w:rsidRPr="00E13D8B">
        <w:rPr>
          <w:rFonts w:ascii="Cambria" w:hAnsi="Cambria"/>
        </w:rPr>
        <w:instrText xml:space="preserve"> ADDIN EN.CITE.DATA </w:instrText>
      </w:r>
      <w:r w:rsidRPr="00E13D8B">
        <w:rPr>
          <w:rFonts w:ascii="Cambria" w:hAnsi="Cambria"/>
        </w:rPr>
      </w:r>
      <w:r w:rsidRPr="00E13D8B">
        <w:rPr>
          <w:rFonts w:ascii="Cambria" w:hAnsi="Cambria"/>
        </w:rPr>
        <w:fldChar w:fldCharType="end"/>
      </w:r>
      <w:r w:rsidRPr="00E13D8B">
        <w:rPr>
          <w:rFonts w:ascii="Cambria" w:hAnsi="Cambria"/>
        </w:rPr>
      </w:r>
      <w:r w:rsidRPr="00E13D8B">
        <w:rPr>
          <w:rFonts w:ascii="Cambria" w:hAnsi="Cambria"/>
        </w:rPr>
        <w:fldChar w:fldCharType="separate"/>
      </w:r>
      <w:r w:rsidRPr="00E13D8B">
        <w:rPr>
          <w:rFonts w:ascii="Cambria" w:hAnsi="Cambria"/>
        </w:rPr>
        <w:t>[</w:t>
      </w:r>
      <w:hyperlink w:anchor="_ENREF_4" w:tooltip="Roca, 2003 #3" w:history="1">
        <w:r w:rsidRPr="00E13D8B">
          <w:rPr>
            <w:rFonts w:ascii="Cambria" w:hAnsi="Cambria"/>
          </w:rPr>
          <w:t>4</w:t>
        </w:r>
      </w:hyperlink>
      <w:r w:rsidRPr="00E13D8B">
        <w:rPr>
          <w:rFonts w:ascii="Cambria" w:hAnsi="Cambria"/>
        </w:rPr>
        <w:t>]</w:t>
      </w:r>
      <w:r w:rsidRPr="00E13D8B">
        <w:rPr>
          <w:rFonts w:ascii="Cambria" w:hAnsi="Cambria"/>
        </w:rPr>
        <w:fldChar w:fldCharType="end"/>
      </w:r>
      <w:r w:rsidRPr="00E13D8B">
        <w:rPr>
          <w:rFonts w:ascii="Cambria" w:hAnsi="Cambria"/>
        </w:rPr>
        <w:t>, the “</w:t>
      </w:r>
      <w:proofErr w:type="spellStart"/>
      <w:r w:rsidRPr="00E13D8B">
        <w:rPr>
          <w:rFonts w:ascii="Cambria" w:hAnsi="Cambria"/>
        </w:rPr>
        <w:t>Grupo</w:t>
      </w:r>
      <w:proofErr w:type="spellEnd"/>
      <w:r w:rsidRPr="00E13D8B">
        <w:rPr>
          <w:rFonts w:ascii="Cambria" w:hAnsi="Cambria"/>
        </w:rPr>
        <w:t xml:space="preserve"> de </w:t>
      </w:r>
      <w:proofErr w:type="spellStart"/>
      <w:r w:rsidRPr="00E13D8B">
        <w:rPr>
          <w:rFonts w:ascii="Cambria" w:hAnsi="Cambria"/>
        </w:rPr>
        <w:t>Estudio</w:t>
      </w:r>
      <w:proofErr w:type="spellEnd"/>
      <w:r w:rsidRPr="00E13D8B">
        <w:rPr>
          <w:rFonts w:ascii="Cambria" w:hAnsi="Cambria"/>
        </w:rPr>
        <w:t xml:space="preserve"> de </w:t>
      </w:r>
      <w:proofErr w:type="spellStart"/>
      <w:r w:rsidRPr="00E13D8B">
        <w:rPr>
          <w:rFonts w:ascii="Cambria" w:hAnsi="Cambria"/>
        </w:rPr>
        <w:t>Sida</w:t>
      </w:r>
      <w:proofErr w:type="spellEnd"/>
      <w:r w:rsidRPr="00E13D8B">
        <w:rPr>
          <w:rFonts w:ascii="Cambria" w:hAnsi="Cambria"/>
        </w:rPr>
        <w:t xml:space="preserve">” (GeSIDA) (2002) </w:t>
      </w:r>
      <w:r w:rsidRPr="00E13D8B">
        <w:rPr>
          <w:rFonts w:ascii="Cambria" w:hAnsi="Cambria"/>
        </w:rPr>
        <w:fldChar w:fldCharType="begin"/>
      </w:r>
      <w:r w:rsidRPr="00E13D8B">
        <w:rPr>
          <w:rFonts w:ascii="Cambria" w:hAnsi="Cambria"/>
        </w:rPr>
        <w:instrText xml:space="preserve"> ADDIN EN.CITE &lt;EndNote&gt;&lt;Cite&gt;&lt;Author&gt;González-García&lt;/Author&gt;&lt;Year&gt;March 5-8, 2012&lt;/Year&gt;&lt;RecNum&gt;2&lt;/RecNum&gt;&lt;DisplayText&gt;[5]&lt;/DisplayText&gt;&lt;record&gt;&lt;rec-number&gt;2&lt;/rec-number&gt;&lt;foreign-keys&gt;&lt;key app="EN" db-id="dw5psexd6vzawpetvw3px9tod0ztv5wawppd"&gt;2&lt;/key&gt;&lt;/foreign-keys&gt;&lt;ref-type name="Conference Paper"&gt;47&lt;/ref-type&gt;&lt;contributors&gt;&lt;authors&gt;&lt;author&gt;González-García, J.&lt;/author&gt;&lt;author&gt;Navarro San Francisco, C.&lt;/author&gt;&lt;author&gt;Condes. E.&lt;/author&gt;&lt;author&gt;Díez Romero, C.&lt;/author&gt;&lt;author&gt;Rodríguez-Navarro, C.&lt;/author&gt;&lt;author&gt;Zamora Vargas, F.&lt;/author&gt;&lt;author&gt;Miralles, P.&lt;/author&gt;&lt;author&gt;Moreno, A.&lt;/author&gt;&lt;author&gt;Barquilla, E.&lt;/author&gt;&lt;author&gt;Berenguer, J.&lt;/author&gt;&lt;/authors&gt;&lt;/contributors&gt;&lt;titles&gt;&lt;title&gt;Trends in HCV infection, liver disease severity and specific treatment modalities among HIV-infected patients in Madrid, Spain. GESIDA 5707 study&lt;/title&gt;&lt;secondary-title&gt;19th Conference on Retroviruses and Opportunistic Infections (CROI 2012)&lt;/secondary-title&gt;&lt;/titles&gt;&lt;dates&gt;&lt;year&gt;March 5-8, 2012&lt;/year&gt;&lt;/dates&gt;&lt;pub-location&gt;Seattle, WA, USA&lt;/pub-location&gt;&lt;urls&gt;&lt;/urls&gt;&lt;/record&gt;&lt;/Cite&gt;&lt;/EndNote&gt;</w:instrText>
      </w:r>
      <w:r w:rsidRPr="00E13D8B">
        <w:rPr>
          <w:rFonts w:ascii="Cambria" w:hAnsi="Cambria"/>
        </w:rPr>
        <w:fldChar w:fldCharType="separate"/>
      </w:r>
      <w:r w:rsidRPr="00E13D8B">
        <w:rPr>
          <w:rFonts w:ascii="Cambria" w:hAnsi="Cambria"/>
        </w:rPr>
        <w:t>[</w:t>
      </w:r>
      <w:hyperlink w:anchor="_ENREF_5" w:tooltip="González-García, March 5-8, 2012 #2" w:history="1">
        <w:r w:rsidRPr="00E13D8B">
          <w:rPr>
            <w:rFonts w:ascii="Cambria" w:hAnsi="Cambria"/>
          </w:rPr>
          <w:t>5</w:t>
        </w:r>
      </w:hyperlink>
      <w:r w:rsidRPr="00E13D8B">
        <w:rPr>
          <w:rFonts w:ascii="Cambria" w:hAnsi="Cambria"/>
        </w:rPr>
        <w:t>]</w:t>
      </w:r>
      <w:r w:rsidRPr="00E13D8B">
        <w:rPr>
          <w:rFonts w:ascii="Cambria" w:hAnsi="Cambria"/>
        </w:rPr>
        <w:fldChar w:fldCharType="end"/>
      </w:r>
      <w:r w:rsidRPr="00E13D8B">
        <w:rPr>
          <w:rFonts w:ascii="Cambria" w:hAnsi="Cambria"/>
        </w:rPr>
        <w:t xml:space="preserve">, and the “Hospital survey of patients infected with HIV”, a second-generation surveillance system in people living with HIV coordinated by the National Centre of Epidemiology (2004-2013) </w:t>
      </w:r>
      <w:r w:rsidRPr="00E13D8B">
        <w:rPr>
          <w:rFonts w:ascii="Cambria" w:hAnsi="Cambria"/>
        </w:rPr>
        <w:fldChar w:fldCharType="begin">
          <w:fldData xml:space="preserve">PEVuZE5vdGU+PENpdGU+PEF1dGhvcj5DZW50cm8gTmFjaW9uYWwgZGUgRXBpZGVtaW9sb2fDrWEv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</w:fldData>
        </w:fldChar>
      </w:r>
      <w:r w:rsidRPr="00E13D8B">
        <w:rPr>
          <w:rFonts w:ascii="Cambria" w:hAnsi="Cambria"/>
        </w:rPr>
        <w:instrText xml:space="preserve"> ADDIN EN.CITE </w:instrText>
      </w:r>
      <w:r w:rsidRPr="00E13D8B">
        <w:rPr>
          <w:rFonts w:ascii="Cambria" w:hAnsi="Cambria"/>
        </w:rPr>
        <w:fldChar w:fldCharType="begin">
          <w:fldData xml:space="preserve">PEVuZE5vdGU+PENpdGU+PEF1dGhvcj5DZW50cm8gTmFjaW9uYWwgZGUgRXBpZGVtaW9sb2fDrWEv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</w:fldData>
        </w:fldChar>
      </w:r>
      <w:r w:rsidRPr="00E13D8B">
        <w:rPr>
          <w:rFonts w:ascii="Cambria" w:hAnsi="Cambria"/>
        </w:rPr>
        <w:instrText xml:space="preserve"> ADDIN EN.CITE.DATA </w:instrText>
      </w:r>
      <w:r w:rsidRPr="00E13D8B">
        <w:rPr>
          <w:rFonts w:ascii="Cambria" w:hAnsi="Cambria"/>
        </w:rPr>
      </w:r>
      <w:r w:rsidRPr="00E13D8B">
        <w:rPr>
          <w:rFonts w:ascii="Cambria" w:hAnsi="Cambria"/>
        </w:rPr>
        <w:fldChar w:fldCharType="end"/>
      </w:r>
      <w:r w:rsidRPr="00E13D8B">
        <w:rPr>
          <w:rFonts w:ascii="Cambria" w:hAnsi="Cambria"/>
        </w:rPr>
      </w:r>
      <w:r w:rsidRPr="00E13D8B">
        <w:rPr>
          <w:rFonts w:ascii="Cambria" w:hAnsi="Cambria"/>
        </w:rPr>
        <w:fldChar w:fldCharType="separate"/>
      </w:r>
      <w:r w:rsidRPr="00E13D8B">
        <w:rPr>
          <w:rFonts w:ascii="Cambria" w:hAnsi="Cambria"/>
        </w:rPr>
        <w:t>[</w:t>
      </w:r>
      <w:hyperlink w:anchor="_ENREF_6" w:tooltip="Centro Nacional de Epidemiología/Subdirección General de Promoción de la salud y Epidemiología-Plan Nacional sobre el Sida, 2014 #144" w:history="1">
        <w:r w:rsidRPr="00E13D8B">
          <w:rPr>
            <w:rFonts w:ascii="Cambria" w:hAnsi="Cambria"/>
          </w:rPr>
          <w:t>6</w:t>
        </w:r>
      </w:hyperlink>
      <w:r w:rsidRPr="00E13D8B">
        <w:rPr>
          <w:rFonts w:ascii="Cambria" w:hAnsi="Cambria"/>
        </w:rPr>
        <w:t xml:space="preserve">, </w:t>
      </w:r>
      <w:hyperlink w:anchor="_ENREF_7" w:tooltip="Diez, 2014 #1" w:history="1">
        <w:r w:rsidRPr="00E13D8B">
          <w:rPr>
            <w:rFonts w:ascii="Cambria" w:hAnsi="Cambria"/>
          </w:rPr>
          <w:t>7</w:t>
        </w:r>
      </w:hyperlink>
      <w:r w:rsidRPr="00E13D8B">
        <w:rPr>
          <w:rFonts w:ascii="Cambria" w:hAnsi="Cambria"/>
        </w:rPr>
        <w:t>]</w:t>
      </w:r>
      <w:r w:rsidRPr="00E13D8B">
        <w:rPr>
          <w:rFonts w:ascii="Cambria" w:hAnsi="Cambria"/>
        </w:rPr>
        <w:fldChar w:fldCharType="end"/>
      </w:r>
      <w:r w:rsidRPr="00E13D8B">
        <w:rPr>
          <w:rFonts w:ascii="Cambria" w:hAnsi="Cambria"/>
        </w:rPr>
        <w:t xml:space="preserve">. </w:t>
      </w:r>
    </w:p>
    <w:p w14:paraId="433614BD" w14:textId="686C5F0E" w:rsidR="00086E74" w:rsidRPr="00E13D8B" w:rsidRDefault="00086E74" w:rsidP="00E13D8B">
      <w:pPr>
        <w:spacing w:after="60"/>
        <w:rPr>
          <w:rFonts w:ascii="Cambria" w:hAnsi="Cambria"/>
        </w:rPr>
      </w:pPr>
      <w:r w:rsidRPr="00E13D8B">
        <w:rPr>
          <w:rFonts w:ascii="Cambria" w:hAnsi="Cambria"/>
        </w:rPr>
        <w:t xml:space="preserve">(†) The final estimation of the percentage of subjects coinfected with HIV and HCV in Spain was obtained from a regression model for imputing missing values and smoothing the numbers according to the temporal trend of the data. </w:t>
      </w:r>
    </w:p>
    <w:p w14:paraId="0CC66723" w14:textId="20877926" w:rsidR="00086E74" w:rsidRPr="00E13D8B" w:rsidRDefault="00086E74" w:rsidP="00E13D8B">
      <w:pPr>
        <w:spacing w:after="60"/>
        <w:rPr>
          <w:rFonts w:ascii="Cambria" w:hAnsi="Cambria"/>
        </w:rPr>
      </w:pPr>
      <w:r w:rsidRPr="00E13D8B">
        <w:rPr>
          <w:rFonts w:ascii="Cambria" w:hAnsi="Cambria"/>
        </w:rPr>
        <w:t>(¥) The estimation of the number of subjects coinfected with HIV and HCV in Spain was the result of multiplying the number of individuals infected with HIV and the percentage of patients coinfected with HIV and HCV.</w:t>
      </w:r>
    </w:p>
    <w:p w14:paraId="326F6057" w14:textId="04E6E642" w:rsidR="00086E74" w:rsidRPr="00E13D8B" w:rsidRDefault="00086E74" w:rsidP="00E13D8B">
      <w:pPr>
        <w:spacing w:after="60"/>
        <w:rPr>
          <w:rFonts w:ascii="Cambria" w:hAnsi="Cambria"/>
        </w:rPr>
      </w:pPr>
      <w:r w:rsidRPr="00E13D8B">
        <w:rPr>
          <w:rFonts w:ascii="Cambria" w:hAnsi="Cambria"/>
        </w:rPr>
        <w:t>(§) The estimation of the number of HIV-monoinfected patients in Spain was the result of subtracting the number of patient</w:t>
      </w:r>
      <w:r w:rsidR="00B021C1" w:rsidRPr="00E13D8B">
        <w:rPr>
          <w:rFonts w:ascii="Cambria" w:hAnsi="Cambria"/>
        </w:rPr>
        <w:t>s coinfected with HIV and HCV</w:t>
      </w:r>
      <w:r w:rsidR="003162A4" w:rsidRPr="00E13D8B">
        <w:rPr>
          <w:rFonts w:ascii="Cambria" w:hAnsi="Cambria"/>
        </w:rPr>
        <w:t xml:space="preserve"> from the number of individuals infected with HIV</w:t>
      </w:r>
      <w:r w:rsidR="00B021C1" w:rsidRPr="00E13D8B">
        <w:rPr>
          <w:rFonts w:ascii="Cambria" w:hAnsi="Cambria"/>
        </w:rPr>
        <w:t xml:space="preserve">. </w:t>
      </w:r>
    </w:p>
    <w:p w14:paraId="39D034EA" w14:textId="77777777" w:rsidR="00B021C1" w:rsidRPr="00E13D8B" w:rsidRDefault="00B021C1" w:rsidP="00E13D8B">
      <w:pPr>
        <w:spacing w:after="60"/>
        <w:rPr>
          <w:rFonts w:ascii="Cambria" w:hAnsi="Cambria"/>
          <w:b/>
        </w:rPr>
      </w:pPr>
    </w:p>
    <w:p w14:paraId="75CFAD0A" w14:textId="77777777" w:rsidR="00086E74" w:rsidRPr="00E13D8B" w:rsidRDefault="00086E74" w:rsidP="00E13D8B">
      <w:pPr>
        <w:spacing w:after="60"/>
        <w:rPr>
          <w:rFonts w:ascii="Cambria" w:hAnsi="Cambria"/>
          <w:b/>
        </w:rPr>
      </w:pPr>
      <w:r w:rsidRPr="00E13D8B">
        <w:rPr>
          <w:rFonts w:ascii="Cambria" w:hAnsi="Cambria"/>
          <w:b/>
        </w:rPr>
        <w:t>REFERENCES:</w:t>
      </w:r>
    </w:p>
    <w:p w14:paraId="3B2E44C1" w14:textId="77777777" w:rsidR="00086E74" w:rsidRPr="00E13D8B" w:rsidRDefault="00086E74" w:rsidP="00E13D8B">
      <w:pPr>
        <w:spacing w:after="60"/>
        <w:ind w:left="720" w:hanging="720"/>
        <w:jc w:val="both"/>
        <w:rPr>
          <w:rFonts w:ascii="Cambria" w:hAnsi="Cambria"/>
        </w:rPr>
      </w:pPr>
      <w:r w:rsidRPr="00E13D8B">
        <w:rPr>
          <w:rFonts w:ascii="Cambria" w:hAnsi="Cambria"/>
        </w:rPr>
        <w:fldChar w:fldCharType="begin"/>
      </w:r>
      <w:r w:rsidRPr="00E13D8B">
        <w:rPr>
          <w:rFonts w:ascii="Cambria" w:hAnsi="Cambria"/>
        </w:rPr>
        <w:instrText xml:space="preserve"> ADDIN EN.REFLIST </w:instrText>
      </w:r>
      <w:r w:rsidRPr="00E13D8B">
        <w:rPr>
          <w:rFonts w:ascii="Cambria" w:hAnsi="Cambria"/>
        </w:rPr>
        <w:fldChar w:fldCharType="separate"/>
      </w:r>
      <w:bookmarkStart w:id="0" w:name="_ENREF_1"/>
      <w:r w:rsidRPr="00E13D8B">
        <w:rPr>
          <w:rFonts w:ascii="Cambria" w:hAnsi="Cambria"/>
        </w:rPr>
        <w:t>1.</w:t>
      </w:r>
      <w:r w:rsidRPr="00E13D8B">
        <w:rPr>
          <w:rFonts w:ascii="Cambria" w:hAnsi="Cambria"/>
        </w:rPr>
        <w:tab/>
        <w:t xml:space="preserve">UN Joint </w:t>
      </w:r>
      <w:proofErr w:type="spellStart"/>
      <w:r w:rsidRPr="00E13D8B">
        <w:rPr>
          <w:rFonts w:ascii="Cambria" w:hAnsi="Cambria"/>
        </w:rPr>
        <w:t>Programme</w:t>
      </w:r>
      <w:proofErr w:type="spellEnd"/>
      <w:r w:rsidRPr="00E13D8B">
        <w:rPr>
          <w:rFonts w:ascii="Cambria" w:hAnsi="Cambria"/>
        </w:rPr>
        <w:t xml:space="preserve"> on HIV/AIDS. Global Report: UNAIDS Report on the Global AIDS Epidemic: 2010, December 2010, ISBN 978-92-9173-871-7, available at: </w:t>
      </w:r>
      <w:hyperlink r:id="rId5" w:history="1">
        <w:r w:rsidRPr="00E13D8B">
          <w:rPr>
            <w:rStyle w:val="Hipervnculo"/>
            <w:rFonts w:ascii="Cambria" w:hAnsi="Cambria"/>
          </w:rPr>
          <w:t>http://www.unhcr.org/refworld/docid/4cfca9c62.html</w:t>
        </w:r>
      </w:hyperlink>
      <w:r w:rsidRPr="00E13D8B">
        <w:rPr>
          <w:rFonts w:ascii="Cambria" w:hAnsi="Cambria"/>
        </w:rPr>
        <w:t xml:space="preserve"> [accessed 2 December 2012] </w:t>
      </w:r>
      <w:bookmarkEnd w:id="0"/>
    </w:p>
    <w:p w14:paraId="79107E25" w14:textId="77777777" w:rsidR="00086E74" w:rsidRPr="00E13D8B" w:rsidRDefault="00086E74" w:rsidP="00E13D8B">
      <w:pPr>
        <w:spacing w:after="60"/>
        <w:ind w:left="720" w:hanging="720"/>
        <w:jc w:val="both"/>
        <w:rPr>
          <w:rFonts w:ascii="Cambria" w:hAnsi="Cambria"/>
        </w:rPr>
      </w:pPr>
      <w:bookmarkStart w:id="1" w:name="_ENREF_2"/>
      <w:r w:rsidRPr="00E13D8B">
        <w:rPr>
          <w:rFonts w:ascii="Cambria" w:hAnsi="Cambria"/>
        </w:rPr>
        <w:t>2.</w:t>
      </w:r>
      <w:r w:rsidRPr="00E13D8B">
        <w:rPr>
          <w:rFonts w:ascii="Cambria" w:hAnsi="Cambria"/>
        </w:rPr>
        <w:tab/>
        <w:t xml:space="preserve">Brown T, </w:t>
      </w:r>
      <w:proofErr w:type="spellStart"/>
      <w:r w:rsidRPr="00E13D8B">
        <w:rPr>
          <w:rFonts w:ascii="Cambria" w:hAnsi="Cambria"/>
        </w:rPr>
        <w:t>Bao</w:t>
      </w:r>
      <w:proofErr w:type="spellEnd"/>
      <w:r w:rsidRPr="00E13D8B">
        <w:rPr>
          <w:rFonts w:ascii="Cambria" w:hAnsi="Cambria"/>
        </w:rPr>
        <w:t xml:space="preserve"> L, </w:t>
      </w:r>
      <w:proofErr w:type="spellStart"/>
      <w:r w:rsidRPr="00E13D8B">
        <w:rPr>
          <w:rFonts w:ascii="Cambria" w:hAnsi="Cambria"/>
        </w:rPr>
        <w:t>Raftery</w:t>
      </w:r>
      <w:proofErr w:type="spellEnd"/>
      <w:r w:rsidRPr="00E13D8B">
        <w:rPr>
          <w:rFonts w:ascii="Cambria" w:hAnsi="Cambria"/>
        </w:rPr>
        <w:t xml:space="preserve"> AE, Salomon JA, </w:t>
      </w:r>
      <w:proofErr w:type="spellStart"/>
      <w:r w:rsidRPr="00E13D8B">
        <w:rPr>
          <w:rFonts w:ascii="Cambria" w:hAnsi="Cambria"/>
        </w:rPr>
        <w:t>Baggaley</w:t>
      </w:r>
      <w:proofErr w:type="spellEnd"/>
      <w:r w:rsidRPr="00E13D8B">
        <w:rPr>
          <w:rFonts w:ascii="Cambria" w:hAnsi="Cambria"/>
        </w:rPr>
        <w:t xml:space="preserve"> RF, Stover J</w:t>
      </w:r>
      <w:r w:rsidRPr="00E13D8B">
        <w:rPr>
          <w:rFonts w:ascii="Cambria" w:hAnsi="Cambria"/>
          <w:i/>
        </w:rPr>
        <w:t>, et al.</w:t>
      </w:r>
      <w:r w:rsidRPr="00E13D8B">
        <w:rPr>
          <w:rFonts w:ascii="Cambria" w:hAnsi="Cambria"/>
        </w:rPr>
        <w:t xml:space="preserve"> Modelling HIV epidemics in the antiretroviral era: the UNAIDS Estimation and Projection package 2009. </w:t>
      </w:r>
      <w:r w:rsidRPr="00E13D8B">
        <w:rPr>
          <w:rFonts w:ascii="Cambria" w:hAnsi="Cambria"/>
          <w:i/>
        </w:rPr>
        <w:t xml:space="preserve">Sex </w:t>
      </w:r>
      <w:proofErr w:type="spellStart"/>
      <w:r w:rsidRPr="00E13D8B">
        <w:rPr>
          <w:rFonts w:ascii="Cambria" w:hAnsi="Cambria"/>
          <w:i/>
        </w:rPr>
        <w:t>Transm</w:t>
      </w:r>
      <w:proofErr w:type="spellEnd"/>
      <w:r w:rsidRPr="00E13D8B">
        <w:rPr>
          <w:rFonts w:ascii="Cambria" w:hAnsi="Cambria"/>
          <w:i/>
        </w:rPr>
        <w:t xml:space="preserve"> Infect </w:t>
      </w:r>
      <w:r w:rsidRPr="00E13D8B">
        <w:rPr>
          <w:rFonts w:ascii="Cambria" w:hAnsi="Cambria"/>
        </w:rPr>
        <w:t>2010,</w:t>
      </w:r>
      <w:r w:rsidRPr="00E13D8B">
        <w:rPr>
          <w:rFonts w:ascii="Cambria" w:hAnsi="Cambria"/>
          <w:b/>
        </w:rPr>
        <w:t xml:space="preserve">86 </w:t>
      </w:r>
      <w:proofErr w:type="spellStart"/>
      <w:r w:rsidRPr="00E13D8B">
        <w:rPr>
          <w:rFonts w:ascii="Cambria" w:hAnsi="Cambria"/>
          <w:b/>
        </w:rPr>
        <w:t>Suppl</w:t>
      </w:r>
      <w:proofErr w:type="spellEnd"/>
      <w:r w:rsidRPr="00E13D8B">
        <w:rPr>
          <w:rFonts w:ascii="Cambria" w:hAnsi="Cambria"/>
          <w:b/>
        </w:rPr>
        <w:t xml:space="preserve"> </w:t>
      </w:r>
      <w:proofErr w:type="gramStart"/>
      <w:r w:rsidRPr="00E13D8B">
        <w:rPr>
          <w:rFonts w:ascii="Cambria" w:hAnsi="Cambria"/>
          <w:b/>
        </w:rPr>
        <w:t>2</w:t>
      </w:r>
      <w:r w:rsidRPr="00E13D8B">
        <w:rPr>
          <w:rFonts w:ascii="Cambria" w:hAnsi="Cambria"/>
        </w:rPr>
        <w:t>:ii</w:t>
      </w:r>
      <w:proofErr w:type="gramEnd"/>
      <w:r w:rsidRPr="00E13D8B">
        <w:rPr>
          <w:rFonts w:ascii="Cambria" w:hAnsi="Cambria"/>
        </w:rPr>
        <w:t>3-10.</w:t>
      </w:r>
      <w:bookmarkEnd w:id="1"/>
    </w:p>
    <w:p w14:paraId="08C45013" w14:textId="77777777" w:rsidR="00086E74" w:rsidRPr="00E13D8B" w:rsidRDefault="00086E74" w:rsidP="00E13D8B">
      <w:pPr>
        <w:spacing w:after="60"/>
        <w:ind w:left="720" w:hanging="720"/>
        <w:jc w:val="both"/>
        <w:rPr>
          <w:rFonts w:ascii="Cambria" w:hAnsi="Cambria"/>
        </w:rPr>
      </w:pPr>
      <w:bookmarkStart w:id="2" w:name="_ENREF_3"/>
      <w:r w:rsidRPr="00E13D8B">
        <w:rPr>
          <w:rFonts w:ascii="Cambria" w:hAnsi="Cambria"/>
        </w:rPr>
        <w:t>3.</w:t>
      </w:r>
      <w:r w:rsidRPr="00E13D8B">
        <w:rPr>
          <w:rFonts w:ascii="Cambria" w:hAnsi="Cambria"/>
        </w:rPr>
        <w:tab/>
        <w:t xml:space="preserve">Stover J. Projecting the demographic consequences of adult HIV prevalence trends: </w:t>
      </w:r>
      <w:proofErr w:type="gramStart"/>
      <w:r w:rsidRPr="00E13D8B">
        <w:rPr>
          <w:rFonts w:ascii="Cambria" w:hAnsi="Cambria"/>
        </w:rPr>
        <w:t>the</w:t>
      </w:r>
      <w:proofErr w:type="gramEnd"/>
      <w:r w:rsidRPr="00E13D8B">
        <w:rPr>
          <w:rFonts w:ascii="Cambria" w:hAnsi="Cambria"/>
        </w:rPr>
        <w:t xml:space="preserve"> Spectrum Projection Package. </w:t>
      </w:r>
      <w:r w:rsidRPr="00E13D8B">
        <w:rPr>
          <w:rFonts w:ascii="Cambria" w:hAnsi="Cambria"/>
          <w:i/>
        </w:rPr>
        <w:t xml:space="preserve">Sex </w:t>
      </w:r>
      <w:proofErr w:type="spellStart"/>
      <w:r w:rsidRPr="00E13D8B">
        <w:rPr>
          <w:rFonts w:ascii="Cambria" w:hAnsi="Cambria"/>
          <w:i/>
        </w:rPr>
        <w:t>Transm</w:t>
      </w:r>
      <w:proofErr w:type="spellEnd"/>
      <w:r w:rsidRPr="00E13D8B">
        <w:rPr>
          <w:rFonts w:ascii="Cambria" w:hAnsi="Cambria"/>
          <w:i/>
        </w:rPr>
        <w:t xml:space="preserve"> Infect </w:t>
      </w:r>
      <w:r w:rsidRPr="00E13D8B">
        <w:rPr>
          <w:rFonts w:ascii="Cambria" w:hAnsi="Cambria"/>
        </w:rPr>
        <w:t>2004,</w:t>
      </w:r>
      <w:r w:rsidRPr="00E13D8B">
        <w:rPr>
          <w:rFonts w:ascii="Cambria" w:hAnsi="Cambria"/>
          <w:b/>
        </w:rPr>
        <w:t xml:space="preserve">80 </w:t>
      </w:r>
      <w:proofErr w:type="spellStart"/>
      <w:r w:rsidRPr="00E13D8B">
        <w:rPr>
          <w:rFonts w:ascii="Cambria" w:hAnsi="Cambria"/>
          <w:b/>
        </w:rPr>
        <w:t>Suppl</w:t>
      </w:r>
      <w:proofErr w:type="spellEnd"/>
      <w:r w:rsidRPr="00E13D8B">
        <w:rPr>
          <w:rFonts w:ascii="Cambria" w:hAnsi="Cambria"/>
          <w:b/>
        </w:rPr>
        <w:t xml:space="preserve"> </w:t>
      </w:r>
      <w:proofErr w:type="gramStart"/>
      <w:r w:rsidRPr="00E13D8B">
        <w:rPr>
          <w:rFonts w:ascii="Cambria" w:hAnsi="Cambria"/>
          <w:b/>
        </w:rPr>
        <w:t>1</w:t>
      </w:r>
      <w:r w:rsidRPr="00E13D8B">
        <w:rPr>
          <w:rFonts w:ascii="Cambria" w:hAnsi="Cambria"/>
        </w:rPr>
        <w:t>:i</w:t>
      </w:r>
      <w:proofErr w:type="gramEnd"/>
      <w:r w:rsidRPr="00E13D8B">
        <w:rPr>
          <w:rFonts w:ascii="Cambria" w:hAnsi="Cambria"/>
        </w:rPr>
        <w:t>14-18.</w:t>
      </w:r>
      <w:bookmarkEnd w:id="2"/>
    </w:p>
    <w:p w14:paraId="6E409B7A" w14:textId="77777777" w:rsidR="00086E74" w:rsidRPr="00E13D8B" w:rsidRDefault="00086E74" w:rsidP="00E13D8B">
      <w:pPr>
        <w:spacing w:after="60"/>
        <w:ind w:left="720" w:hanging="720"/>
        <w:jc w:val="both"/>
        <w:rPr>
          <w:rFonts w:ascii="Cambria" w:hAnsi="Cambria"/>
        </w:rPr>
      </w:pPr>
      <w:bookmarkStart w:id="3" w:name="_ENREF_4"/>
      <w:r w:rsidRPr="00E13D8B">
        <w:rPr>
          <w:rFonts w:ascii="Cambria" w:hAnsi="Cambria"/>
        </w:rPr>
        <w:t>4.</w:t>
      </w:r>
      <w:r w:rsidRPr="00E13D8B">
        <w:rPr>
          <w:rFonts w:ascii="Cambria" w:hAnsi="Cambria"/>
        </w:rPr>
        <w:tab/>
        <w:t xml:space="preserve">Roca B, Suarez I, Gonzalez J, </w:t>
      </w:r>
      <w:proofErr w:type="spellStart"/>
      <w:r w:rsidRPr="00E13D8B">
        <w:rPr>
          <w:rFonts w:ascii="Cambria" w:hAnsi="Cambria"/>
        </w:rPr>
        <w:t>Garrido</w:t>
      </w:r>
      <w:proofErr w:type="spellEnd"/>
      <w:r w:rsidRPr="00E13D8B">
        <w:rPr>
          <w:rFonts w:ascii="Cambria" w:hAnsi="Cambria"/>
        </w:rPr>
        <w:t xml:space="preserve"> M, de la Fuente B, </w:t>
      </w:r>
      <w:proofErr w:type="spellStart"/>
      <w:r w:rsidRPr="00E13D8B">
        <w:rPr>
          <w:rFonts w:ascii="Cambria" w:hAnsi="Cambria"/>
        </w:rPr>
        <w:t>Teira</w:t>
      </w:r>
      <w:proofErr w:type="spellEnd"/>
      <w:r w:rsidRPr="00E13D8B">
        <w:rPr>
          <w:rFonts w:ascii="Cambria" w:hAnsi="Cambria"/>
        </w:rPr>
        <w:t xml:space="preserve"> R</w:t>
      </w:r>
      <w:r w:rsidRPr="00E13D8B">
        <w:rPr>
          <w:rFonts w:ascii="Cambria" w:hAnsi="Cambria"/>
          <w:i/>
        </w:rPr>
        <w:t>, et al.</w:t>
      </w:r>
      <w:r w:rsidRPr="00E13D8B">
        <w:rPr>
          <w:rFonts w:ascii="Cambria" w:hAnsi="Cambria"/>
        </w:rPr>
        <w:t xml:space="preserve"> Hepatitis C virus and human immunodeficiency virus coinfection in Spain. </w:t>
      </w:r>
      <w:r w:rsidRPr="00E13D8B">
        <w:rPr>
          <w:rFonts w:ascii="Cambria" w:hAnsi="Cambria"/>
          <w:i/>
        </w:rPr>
        <w:t xml:space="preserve">J Infect </w:t>
      </w:r>
      <w:r w:rsidRPr="00E13D8B">
        <w:rPr>
          <w:rFonts w:ascii="Cambria" w:hAnsi="Cambria"/>
        </w:rPr>
        <w:t>2003,</w:t>
      </w:r>
      <w:r w:rsidRPr="00E13D8B">
        <w:rPr>
          <w:rFonts w:ascii="Cambria" w:hAnsi="Cambria"/>
          <w:b/>
        </w:rPr>
        <w:t>47</w:t>
      </w:r>
      <w:r w:rsidRPr="00E13D8B">
        <w:rPr>
          <w:rFonts w:ascii="Cambria" w:hAnsi="Cambria"/>
        </w:rPr>
        <w:t>:117-124.</w:t>
      </w:r>
      <w:bookmarkEnd w:id="3"/>
    </w:p>
    <w:p w14:paraId="3F998876" w14:textId="77777777" w:rsidR="00086E74" w:rsidRPr="00E13D8B" w:rsidRDefault="00086E74" w:rsidP="00E13D8B">
      <w:pPr>
        <w:spacing w:after="60"/>
        <w:ind w:left="720" w:hanging="720"/>
        <w:jc w:val="both"/>
        <w:rPr>
          <w:rFonts w:ascii="Cambria" w:hAnsi="Cambria"/>
        </w:rPr>
      </w:pPr>
      <w:bookmarkStart w:id="4" w:name="_ENREF_5"/>
      <w:r w:rsidRPr="00E13D8B">
        <w:rPr>
          <w:rFonts w:ascii="Cambria" w:hAnsi="Cambria"/>
        </w:rPr>
        <w:t>5.</w:t>
      </w:r>
      <w:r w:rsidRPr="00E13D8B">
        <w:rPr>
          <w:rFonts w:ascii="Cambria" w:hAnsi="Cambria"/>
        </w:rPr>
        <w:tab/>
        <w:t>González-</w:t>
      </w:r>
      <w:proofErr w:type="spellStart"/>
      <w:r w:rsidRPr="00E13D8B">
        <w:rPr>
          <w:rFonts w:ascii="Cambria" w:hAnsi="Cambria"/>
        </w:rPr>
        <w:t>García</w:t>
      </w:r>
      <w:proofErr w:type="spellEnd"/>
      <w:r w:rsidRPr="00E13D8B">
        <w:rPr>
          <w:rFonts w:ascii="Cambria" w:hAnsi="Cambria"/>
        </w:rPr>
        <w:t xml:space="preserve"> J, Navarro San Francisco C, E. C, Díez Romero C, Rodríguez-Navarro C, Zamora Vargas F</w:t>
      </w:r>
      <w:r w:rsidRPr="00E13D8B">
        <w:rPr>
          <w:rFonts w:ascii="Cambria" w:hAnsi="Cambria"/>
          <w:i/>
        </w:rPr>
        <w:t>, et al.</w:t>
      </w:r>
      <w:r w:rsidRPr="00E13D8B">
        <w:rPr>
          <w:rFonts w:ascii="Cambria" w:hAnsi="Cambria"/>
        </w:rPr>
        <w:t xml:space="preserve"> Trends in HCV infection, liver disease severity and specific treatment modalities among HIV-infected patients in Madrid, Spain. GESIDA 5707 study. In: </w:t>
      </w:r>
      <w:r w:rsidRPr="00E13D8B">
        <w:rPr>
          <w:rFonts w:ascii="Cambria" w:hAnsi="Cambria"/>
          <w:i/>
        </w:rPr>
        <w:t>19th Conference on Retroviruses and Opportunistic Infections (CROI 2012)</w:t>
      </w:r>
      <w:r w:rsidRPr="00E13D8B">
        <w:rPr>
          <w:rFonts w:ascii="Cambria" w:hAnsi="Cambria"/>
        </w:rPr>
        <w:t>. Seattle, WA, USA; March 5-8, 2012.</w:t>
      </w:r>
      <w:bookmarkEnd w:id="4"/>
    </w:p>
    <w:p w14:paraId="0014FB80" w14:textId="39874392" w:rsidR="00086E74" w:rsidRPr="00E13D8B" w:rsidRDefault="00086E74" w:rsidP="00E13D8B">
      <w:pPr>
        <w:spacing w:after="60"/>
        <w:ind w:left="720" w:hanging="720"/>
        <w:jc w:val="both"/>
        <w:rPr>
          <w:rFonts w:ascii="Cambria" w:hAnsi="Cambria"/>
        </w:rPr>
      </w:pPr>
      <w:bookmarkStart w:id="5" w:name="_ENREF_6"/>
      <w:r w:rsidRPr="00E13D8B">
        <w:rPr>
          <w:rFonts w:ascii="Cambria" w:hAnsi="Cambria"/>
        </w:rPr>
        <w:t>6.</w:t>
      </w:r>
      <w:r w:rsidRPr="00E13D8B">
        <w:rPr>
          <w:rFonts w:ascii="Cambria" w:hAnsi="Cambria"/>
        </w:rPr>
        <w:tab/>
        <w:t xml:space="preserve">Centro Nacional de </w:t>
      </w:r>
      <w:proofErr w:type="spellStart"/>
      <w:r w:rsidRPr="00E13D8B">
        <w:rPr>
          <w:rFonts w:ascii="Cambria" w:hAnsi="Cambria"/>
        </w:rPr>
        <w:t>Epidemiología</w:t>
      </w:r>
      <w:proofErr w:type="spellEnd"/>
      <w:r w:rsidRPr="00E13D8B">
        <w:rPr>
          <w:rFonts w:ascii="Cambria" w:hAnsi="Cambria"/>
        </w:rPr>
        <w:t>/</w:t>
      </w:r>
      <w:proofErr w:type="spellStart"/>
      <w:r w:rsidRPr="00E13D8B">
        <w:rPr>
          <w:rFonts w:ascii="Cambria" w:hAnsi="Cambria"/>
        </w:rPr>
        <w:t>Subdirección</w:t>
      </w:r>
      <w:proofErr w:type="spellEnd"/>
      <w:r w:rsidRPr="00E13D8B">
        <w:rPr>
          <w:rFonts w:ascii="Cambria" w:hAnsi="Cambria"/>
        </w:rPr>
        <w:t xml:space="preserve"> General de </w:t>
      </w:r>
      <w:proofErr w:type="spellStart"/>
      <w:r w:rsidRPr="00E13D8B">
        <w:rPr>
          <w:rFonts w:ascii="Cambria" w:hAnsi="Cambria"/>
        </w:rPr>
        <w:t>Promoción</w:t>
      </w:r>
      <w:proofErr w:type="spellEnd"/>
      <w:r w:rsidRPr="00E13D8B">
        <w:rPr>
          <w:rFonts w:ascii="Cambria" w:hAnsi="Cambria"/>
        </w:rPr>
        <w:t xml:space="preserve"> de la </w:t>
      </w:r>
      <w:proofErr w:type="spellStart"/>
      <w:r w:rsidRPr="00E13D8B">
        <w:rPr>
          <w:rFonts w:ascii="Cambria" w:hAnsi="Cambria"/>
        </w:rPr>
        <w:t>salud</w:t>
      </w:r>
      <w:proofErr w:type="spellEnd"/>
      <w:r w:rsidRPr="00E13D8B">
        <w:rPr>
          <w:rFonts w:ascii="Cambria" w:hAnsi="Cambria"/>
        </w:rPr>
        <w:t xml:space="preserve"> y </w:t>
      </w:r>
      <w:proofErr w:type="spellStart"/>
      <w:r w:rsidRPr="00E13D8B">
        <w:rPr>
          <w:rFonts w:ascii="Cambria" w:hAnsi="Cambria"/>
        </w:rPr>
        <w:t>Epidemiología</w:t>
      </w:r>
      <w:proofErr w:type="spellEnd"/>
      <w:r w:rsidRPr="00E13D8B">
        <w:rPr>
          <w:rFonts w:ascii="Cambria" w:hAnsi="Cambria"/>
        </w:rPr>
        <w:t xml:space="preserve">-Plan Nacional </w:t>
      </w:r>
      <w:proofErr w:type="spellStart"/>
      <w:r w:rsidRPr="00E13D8B">
        <w:rPr>
          <w:rFonts w:ascii="Cambria" w:hAnsi="Cambria"/>
        </w:rPr>
        <w:t>sobre</w:t>
      </w:r>
      <w:proofErr w:type="spellEnd"/>
      <w:r w:rsidRPr="00E13D8B">
        <w:rPr>
          <w:rFonts w:ascii="Cambria" w:hAnsi="Cambria"/>
        </w:rPr>
        <w:t xml:space="preserve"> el </w:t>
      </w:r>
      <w:proofErr w:type="spellStart"/>
      <w:r w:rsidRPr="00E13D8B">
        <w:rPr>
          <w:rFonts w:ascii="Cambria" w:hAnsi="Cambria"/>
        </w:rPr>
        <w:t>Sida</w:t>
      </w:r>
      <w:proofErr w:type="spellEnd"/>
      <w:r w:rsidRPr="00E13D8B">
        <w:rPr>
          <w:rFonts w:ascii="Cambria" w:hAnsi="Cambria"/>
        </w:rPr>
        <w:t xml:space="preserve">. </w:t>
      </w:r>
      <w:proofErr w:type="spellStart"/>
      <w:r w:rsidRPr="00E13D8B">
        <w:rPr>
          <w:rFonts w:ascii="Cambria" w:hAnsi="Cambria"/>
        </w:rPr>
        <w:t>Encuesta</w:t>
      </w:r>
      <w:proofErr w:type="spellEnd"/>
      <w:r w:rsidRPr="00E13D8B">
        <w:rPr>
          <w:rFonts w:ascii="Cambria" w:hAnsi="Cambria"/>
        </w:rPr>
        <w:t xml:space="preserve"> </w:t>
      </w:r>
      <w:proofErr w:type="spellStart"/>
      <w:r w:rsidRPr="00E13D8B">
        <w:rPr>
          <w:rFonts w:ascii="Cambria" w:hAnsi="Cambria"/>
        </w:rPr>
        <w:t>Hospitalaria</w:t>
      </w:r>
      <w:proofErr w:type="spellEnd"/>
      <w:r w:rsidRPr="00E13D8B">
        <w:rPr>
          <w:rFonts w:ascii="Cambria" w:hAnsi="Cambria"/>
        </w:rPr>
        <w:t xml:space="preserve"> de </w:t>
      </w:r>
      <w:proofErr w:type="spellStart"/>
      <w:r w:rsidRPr="00E13D8B">
        <w:rPr>
          <w:rFonts w:ascii="Cambria" w:hAnsi="Cambria"/>
        </w:rPr>
        <w:t>pacientes</w:t>
      </w:r>
      <w:proofErr w:type="spellEnd"/>
      <w:r w:rsidRPr="00E13D8B">
        <w:rPr>
          <w:rFonts w:ascii="Cambria" w:hAnsi="Cambria"/>
        </w:rPr>
        <w:t xml:space="preserve"> con VIH/</w:t>
      </w:r>
      <w:proofErr w:type="spellStart"/>
      <w:r w:rsidRPr="00E13D8B">
        <w:rPr>
          <w:rFonts w:ascii="Cambria" w:hAnsi="Cambria"/>
        </w:rPr>
        <w:t>sida</w:t>
      </w:r>
      <w:proofErr w:type="spellEnd"/>
      <w:r w:rsidRPr="00E13D8B">
        <w:rPr>
          <w:rFonts w:ascii="Cambria" w:hAnsi="Cambria"/>
        </w:rPr>
        <w:t xml:space="preserve">. </w:t>
      </w:r>
      <w:proofErr w:type="spellStart"/>
      <w:r w:rsidRPr="00E13D8B">
        <w:rPr>
          <w:rFonts w:ascii="Cambria" w:hAnsi="Cambria"/>
        </w:rPr>
        <w:t>Resultados</w:t>
      </w:r>
      <w:proofErr w:type="spellEnd"/>
      <w:r w:rsidRPr="00E13D8B">
        <w:rPr>
          <w:rFonts w:ascii="Cambria" w:hAnsi="Cambria"/>
        </w:rPr>
        <w:t xml:space="preserve"> 2013. </w:t>
      </w:r>
      <w:proofErr w:type="spellStart"/>
      <w:r w:rsidRPr="00E13D8B">
        <w:rPr>
          <w:rFonts w:ascii="Cambria" w:hAnsi="Cambria"/>
        </w:rPr>
        <w:t>Análisis</w:t>
      </w:r>
      <w:proofErr w:type="spellEnd"/>
      <w:r w:rsidRPr="00E13D8B">
        <w:rPr>
          <w:rFonts w:ascii="Cambria" w:hAnsi="Cambria"/>
        </w:rPr>
        <w:t xml:space="preserve"> de la </w:t>
      </w:r>
      <w:proofErr w:type="spellStart"/>
      <w:r w:rsidRPr="00E13D8B">
        <w:rPr>
          <w:rFonts w:ascii="Cambria" w:hAnsi="Cambria"/>
        </w:rPr>
        <w:t>evolución</w:t>
      </w:r>
      <w:proofErr w:type="spellEnd"/>
      <w:r w:rsidRPr="00E13D8B">
        <w:rPr>
          <w:rFonts w:ascii="Cambria" w:hAnsi="Cambria"/>
        </w:rPr>
        <w:t xml:space="preserve"> 2000-2013. Madrid;</w:t>
      </w:r>
      <w:r w:rsidR="00E13D8B" w:rsidRPr="00E13D8B">
        <w:rPr>
          <w:rFonts w:ascii="Cambria" w:hAnsi="Cambria"/>
        </w:rPr>
        <w:t xml:space="preserve"> </w:t>
      </w:r>
      <w:r w:rsidRPr="00E13D8B">
        <w:rPr>
          <w:rFonts w:ascii="Cambria" w:hAnsi="Cambria"/>
        </w:rPr>
        <w:t>2014</w:t>
      </w:r>
      <w:bookmarkEnd w:id="5"/>
      <w:r w:rsidR="00E13D8B" w:rsidRPr="00E13D8B">
        <w:rPr>
          <w:rFonts w:ascii="Cambria" w:hAnsi="Cambria"/>
        </w:rPr>
        <w:t>, available at</w:t>
      </w:r>
      <w:r w:rsidR="00E13D8B">
        <w:rPr>
          <w:rFonts w:ascii="Cambria" w:hAnsi="Cambria"/>
        </w:rPr>
        <w:t>:</w:t>
      </w:r>
      <w:r w:rsidR="00E13D8B" w:rsidRPr="00E13D8B">
        <w:rPr>
          <w:rFonts w:ascii="Cambria" w:hAnsi="Cambria"/>
        </w:rPr>
        <w:t xml:space="preserve"> http://www.msssi.gob.es/ciudadanos/enfLesiones/enfTransmisibles/sida/vigilancia/InformeEncuestaHospitalaria2014.pdf.</w:t>
      </w:r>
    </w:p>
    <w:p w14:paraId="40010ECE" w14:textId="77777777" w:rsidR="00086E74" w:rsidRPr="00E13D8B" w:rsidRDefault="00086E74" w:rsidP="00E13D8B">
      <w:pPr>
        <w:spacing w:after="60"/>
        <w:ind w:left="720" w:hanging="720"/>
        <w:jc w:val="both"/>
        <w:rPr>
          <w:rFonts w:ascii="Cambria" w:hAnsi="Cambria"/>
        </w:rPr>
      </w:pPr>
      <w:bookmarkStart w:id="6" w:name="_ENREF_7"/>
      <w:r w:rsidRPr="00E13D8B">
        <w:rPr>
          <w:rFonts w:ascii="Cambria" w:hAnsi="Cambria"/>
        </w:rPr>
        <w:t>7.</w:t>
      </w:r>
      <w:r w:rsidRPr="00E13D8B">
        <w:rPr>
          <w:rFonts w:ascii="Cambria" w:hAnsi="Cambria"/>
        </w:rPr>
        <w:tab/>
      </w:r>
      <w:proofErr w:type="spellStart"/>
      <w:r w:rsidRPr="00E13D8B">
        <w:rPr>
          <w:rFonts w:ascii="Cambria" w:hAnsi="Cambria"/>
        </w:rPr>
        <w:t>Diez</w:t>
      </w:r>
      <w:proofErr w:type="spellEnd"/>
      <w:r w:rsidRPr="00E13D8B">
        <w:rPr>
          <w:rFonts w:ascii="Cambria" w:hAnsi="Cambria"/>
        </w:rPr>
        <w:t xml:space="preserve"> M, Diaz A, </w:t>
      </w:r>
      <w:proofErr w:type="spellStart"/>
      <w:r w:rsidRPr="00E13D8B">
        <w:rPr>
          <w:rFonts w:ascii="Cambria" w:hAnsi="Cambria"/>
        </w:rPr>
        <w:t>Garriga</w:t>
      </w:r>
      <w:proofErr w:type="spellEnd"/>
      <w:r w:rsidRPr="00E13D8B">
        <w:rPr>
          <w:rFonts w:ascii="Cambria" w:hAnsi="Cambria"/>
        </w:rPr>
        <w:t xml:space="preserve"> C, Pons M, Ten A, Marcos H</w:t>
      </w:r>
      <w:r w:rsidRPr="00E13D8B">
        <w:rPr>
          <w:rFonts w:ascii="Cambria" w:hAnsi="Cambria"/>
          <w:i/>
        </w:rPr>
        <w:t>, et al.</w:t>
      </w:r>
      <w:r w:rsidRPr="00E13D8B">
        <w:rPr>
          <w:rFonts w:ascii="Cambria" w:hAnsi="Cambria"/>
        </w:rPr>
        <w:t xml:space="preserve"> A low-cost, sustainable, second generation system for surveillance of people living with HIV in Spain: 10-year trends in </w:t>
      </w:r>
      <w:proofErr w:type="spellStart"/>
      <w:r w:rsidRPr="00E13D8B">
        <w:rPr>
          <w:rFonts w:ascii="Cambria" w:hAnsi="Cambria"/>
        </w:rPr>
        <w:t>behavioural</w:t>
      </w:r>
      <w:proofErr w:type="spellEnd"/>
      <w:r w:rsidRPr="00E13D8B">
        <w:rPr>
          <w:rFonts w:ascii="Cambria" w:hAnsi="Cambria"/>
        </w:rPr>
        <w:t xml:space="preserve"> and clinical indicators, 2002 to 2011. </w:t>
      </w:r>
      <w:r w:rsidRPr="00E13D8B">
        <w:rPr>
          <w:rFonts w:ascii="Cambria" w:hAnsi="Cambria"/>
          <w:i/>
        </w:rPr>
        <w:t xml:space="preserve">Euro </w:t>
      </w:r>
      <w:proofErr w:type="spellStart"/>
      <w:r w:rsidRPr="00E13D8B">
        <w:rPr>
          <w:rFonts w:ascii="Cambria" w:hAnsi="Cambria"/>
          <w:i/>
        </w:rPr>
        <w:t>Surveill</w:t>
      </w:r>
      <w:proofErr w:type="spellEnd"/>
      <w:r w:rsidRPr="00E13D8B">
        <w:rPr>
          <w:rFonts w:ascii="Cambria" w:hAnsi="Cambria"/>
          <w:i/>
        </w:rPr>
        <w:t xml:space="preserve"> </w:t>
      </w:r>
      <w:r w:rsidRPr="00E13D8B">
        <w:rPr>
          <w:rFonts w:ascii="Cambria" w:hAnsi="Cambria"/>
        </w:rPr>
        <w:t>2014,</w:t>
      </w:r>
      <w:proofErr w:type="gramStart"/>
      <w:r w:rsidRPr="00E13D8B">
        <w:rPr>
          <w:rFonts w:ascii="Cambria" w:hAnsi="Cambria"/>
          <w:b/>
        </w:rPr>
        <w:t>19</w:t>
      </w:r>
      <w:r w:rsidRPr="00E13D8B">
        <w:rPr>
          <w:rFonts w:ascii="Cambria" w:hAnsi="Cambria"/>
        </w:rPr>
        <w:t>:pii</w:t>
      </w:r>
      <w:proofErr w:type="gramEnd"/>
      <w:r w:rsidRPr="00E13D8B">
        <w:rPr>
          <w:rFonts w:ascii="Cambria" w:hAnsi="Cambria"/>
        </w:rPr>
        <w:t>: 20805.</w:t>
      </w:r>
      <w:bookmarkEnd w:id="6"/>
    </w:p>
    <w:p w14:paraId="03A1BC3F" w14:textId="77777777" w:rsidR="00086E74" w:rsidRPr="00E13D8B" w:rsidRDefault="00086E74" w:rsidP="00E13D8B">
      <w:pPr>
        <w:spacing w:after="60"/>
        <w:jc w:val="both"/>
        <w:rPr>
          <w:rFonts w:ascii="Cambria" w:hAnsi="Cambria"/>
        </w:rPr>
      </w:pPr>
    </w:p>
    <w:p w14:paraId="52C6202E" w14:textId="50785829" w:rsidR="00B83E01" w:rsidRPr="00E13D8B" w:rsidRDefault="00086E74" w:rsidP="00E13D8B">
      <w:pPr>
        <w:spacing w:after="60"/>
        <w:rPr>
          <w:rFonts w:ascii="Cambria" w:hAnsi="Cambria"/>
          <w:b/>
        </w:rPr>
      </w:pPr>
      <w:r w:rsidRPr="00E13D8B">
        <w:rPr>
          <w:rFonts w:ascii="Cambria" w:hAnsi="Cambria"/>
        </w:rPr>
        <w:lastRenderedPageBreak/>
        <w:fldChar w:fldCharType="end"/>
      </w:r>
    </w:p>
    <w:p w14:paraId="5CD2F196" w14:textId="77777777" w:rsidR="00B83E01" w:rsidRPr="00E13D8B" w:rsidRDefault="00B83E01" w:rsidP="00ED6C63">
      <w:pPr>
        <w:spacing w:line="360" w:lineRule="auto"/>
        <w:rPr>
          <w:rFonts w:ascii="Cambria" w:hAnsi="Cambria"/>
        </w:rPr>
      </w:pPr>
      <w:r w:rsidRPr="00E13D8B">
        <w:rPr>
          <w:rFonts w:ascii="Cambria" w:hAnsi="Cambria"/>
          <w:b/>
        </w:rPr>
        <w:t>Supplementary Table 3</w:t>
      </w:r>
      <w:r w:rsidRPr="00E13D8B">
        <w:rPr>
          <w:rFonts w:ascii="Cambria" w:hAnsi="Cambria"/>
        </w:rPr>
        <w:t>. Incidence of stroke diagnosed (events per 10,000 person-years) in Spain (1997-2013) stratified by calendar period.</w:t>
      </w:r>
    </w:p>
    <w:p w14:paraId="238AE933" w14:textId="77777777" w:rsidR="00B83E01" w:rsidRPr="00E13D8B" w:rsidRDefault="00B83E01" w:rsidP="00ED6C63">
      <w:pPr>
        <w:tabs>
          <w:tab w:val="left" w:pos="1180"/>
          <w:tab w:val="left" w:pos="1680"/>
          <w:tab w:val="left" w:pos="2905"/>
          <w:tab w:val="left" w:pos="3315"/>
          <w:tab w:val="left" w:pos="4660"/>
          <w:tab w:val="left" w:pos="5104"/>
          <w:tab w:val="left" w:pos="7016"/>
          <w:tab w:val="left" w:pos="8717"/>
          <w:tab w:val="left" w:pos="10352"/>
          <w:tab w:val="left" w:pos="11061"/>
          <w:tab w:val="left" w:pos="12620"/>
          <w:tab w:val="left" w:pos="13329"/>
        </w:tabs>
        <w:spacing w:line="360" w:lineRule="auto"/>
        <w:ind w:left="55"/>
        <w:rPr>
          <w:rFonts w:ascii="Cambria" w:hAnsi="Cambria"/>
          <w:b/>
          <w:bCs/>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19"/>
        <w:gridCol w:w="607"/>
        <w:gridCol w:w="1856"/>
        <w:gridCol w:w="809"/>
        <w:gridCol w:w="1668"/>
        <w:gridCol w:w="1218"/>
        <w:gridCol w:w="759"/>
        <w:gridCol w:w="2059"/>
        <w:gridCol w:w="609"/>
        <w:gridCol w:w="2059"/>
        <w:gridCol w:w="1347"/>
      </w:tblGrid>
      <w:tr w:rsidR="00B83E01" w:rsidRPr="00E13D8B" w14:paraId="0A77CDD7" w14:textId="77777777" w:rsidTr="00ED6C63">
        <w:trPr>
          <w:trHeight w:val="255"/>
        </w:trPr>
        <w:tc>
          <w:tcPr>
            <w:tcW w:w="584" w:type="pct"/>
            <w:tcBorders>
              <w:top w:val="nil"/>
              <w:left w:val="nil"/>
              <w:bottom w:val="nil"/>
              <w:right w:val="nil"/>
            </w:tcBorders>
            <w:shd w:val="clear" w:color="FFFFCC" w:fill="FFFFFF"/>
            <w:noWrap/>
            <w:vAlign w:val="bottom"/>
            <w:hideMark/>
          </w:tcPr>
          <w:p w14:paraId="23211DF9" w14:textId="77777777" w:rsidR="00B83E01" w:rsidRPr="00E13D8B" w:rsidRDefault="00B83E01" w:rsidP="00ED6C63">
            <w:pPr>
              <w:spacing w:line="360" w:lineRule="auto"/>
              <w:rPr>
                <w:rFonts w:ascii="Cambria" w:hAnsi="Cambria"/>
              </w:rPr>
            </w:pPr>
            <w:r w:rsidRPr="00E13D8B">
              <w:rPr>
                <w:rFonts w:ascii="Cambria" w:hAnsi="Cambria"/>
              </w:rPr>
              <w:t> </w:t>
            </w:r>
          </w:p>
        </w:tc>
        <w:tc>
          <w:tcPr>
            <w:tcW w:w="2093" w:type="pct"/>
            <w:gridSpan w:val="5"/>
            <w:tcBorders>
              <w:top w:val="nil"/>
              <w:left w:val="nil"/>
              <w:bottom w:val="nil"/>
              <w:right w:val="nil"/>
            </w:tcBorders>
            <w:shd w:val="clear" w:color="FFFFCC" w:fill="FFFFFF"/>
            <w:vAlign w:val="center"/>
            <w:hideMark/>
          </w:tcPr>
          <w:p w14:paraId="4887A822" w14:textId="77777777" w:rsidR="00B83E01" w:rsidRPr="00E13D8B" w:rsidRDefault="00B83E01" w:rsidP="00ED6C63">
            <w:pPr>
              <w:spacing w:line="360" w:lineRule="auto"/>
              <w:jc w:val="center"/>
              <w:rPr>
                <w:rFonts w:ascii="Cambria" w:hAnsi="Cambria"/>
                <w:b/>
                <w:bCs/>
              </w:rPr>
            </w:pPr>
            <w:r w:rsidRPr="00E13D8B">
              <w:rPr>
                <w:rFonts w:ascii="Cambria" w:hAnsi="Cambria"/>
                <w:b/>
              </w:rPr>
              <w:t>Hemorrhagic stroke</w:t>
            </w:r>
          </w:p>
        </w:tc>
        <w:tc>
          <w:tcPr>
            <w:tcW w:w="2323" w:type="pct"/>
            <w:gridSpan w:val="5"/>
            <w:tcBorders>
              <w:top w:val="nil"/>
              <w:left w:val="nil"/>
              <w:bottom w:val="nil"/>
              <w:right w:val="nil"/>
            </w:tcBorders>
            <w:shd w:val="clear" w:color="FFFFCC" w:fill="FFFFFF"/>
            <w:vAlign w:val="center"/>
            <w:hideMark/>
          </w:tcPr>
          <w:p w14:paraId="1749EF8E" w14:textId="77777777" w:rsidR="00B83E01" w:rsidRPr="00E13D8B" w:rsidRDefault="00B83E01" w:rsidP="00ED6C63">
            <w:pPr>
              <w:spacing w:line="360" w:lineRule="auto"/>
              <w:jc w:val="center"/>
              <w:rPr>
                <w:rFonts w:ascii="Cambria" w:hAnsi="Cambria"/>
                <w:b/>
                <w:bCs/>
              </w:rPr>
            </w:pPr>
            <w:r w:rsidRPr="00E13D8B">
              <w:rPr>
                <w:rFonts w:ascii="Cambria" w:hAnsi="Cambria"/>
                <w:b/>
              </w:rPr>
              <w:t>Ischemic stroke</w:t>
            </w:r>
          </w:p>
        </w:tc>
      </w:tr>
      <w:tr w:rsidR="00B83E01" w:rsidRPr="00E13D8B" w14:paraId="63BA2B17" w14:textId="77777777" w:rsidTr="00ED6C63">
        <w:trPr>
          <w:trHeight w:val="477"/>
        </w:trPr>
        <w:tc>
          <w:tcPr>
            <w:tcW w:w="584" w:type="pct"/>
            <w:tcBorders>
              <w:top w:val="nil"/>
              <w:left w:val="nil"/>
              <w:bottom w:val="nil"/>
              <w:right w:val="nil"/>
            </w:tcBorders>
            <w:shd w:val="clear" w:color="FFFFCC" w:fill="FFFFFF"/>
            <w:noWrap/>
            <w:vAlign w:val="bottom"/>
            <w:hideMark/>
          </w:tcPr>
          <w:p w14:paraId="31206DE0" w14:textId="77777777" w:rsidR="00B83E01" w:rsidRPr="00E13D8B" w:rsidRDefault="00B83E01" w:rsidP="00ED6C63">
            <w:pPr>
              <w:spacing w:line="360" w:lineRule="auto"/>
              <w:rPr>
                <w:rFonts w:ascii="Cambria" w:hAnsi="Cambria"/>
              </w:rPr>
            </w:pPr>
            <w:r w:rsidRPr="00E13D8B">
              <w:rPr>
                <w:rFonts w:ascii="Cambria" w:hAnsi="Cambria"/>
              </w:rPr>
              <w:t> </w:t>
            </w:r>
          </w:p>
        </w:tc>
        <w:tc>
          <w:tcPr>
            <w:tcW w:w="837" w:type="pct"/>
            <w:gridSpan w:val="2"/>
            <w:tcBorders>
              <w:top w:val="nil"/>
              <w:left w:val="nil"/>
              <w:bottom w:val="nil"/>
              <w:right w:val="nil"/>
            </w:tcBorders>
            <w:shd w:val="clear" w:color="FFFFCC" w:fill="FFFFFF"/>
            <w:vAlign w:val="bottom"/>
            <w:hideMark/>
          </w:tcPr>
          <w:p w14:paraId="4423E9C4" w14:textId="77777777" w:rsidR="00B83E01" w:rsidRPr="00E13D8B" w:rsidRDefault="00B83E01" w:rsidP="00ED6C63">
            <w:pPr>
              <w:pBdr>
                <w:bottom w:val="single" w:sz="4" w:space="1" w:color="auto"/>
              </w:pBdr>
              <w:spacing w:line="360" w:lineRule="auto"/>
              <w:jc w:val="center"/>
              <w:rPr>
                <w:rFonts w:ascii="Cambria" w:hAnsi="Cambria"/>
                <w:b/>
                <w:bCs/>
              </w:rPr>
            </w:pPr>
            <w:r w:rsidRPr="00E13D8B">
              <w:rPr>
                <w:rFonts w:ascii="Cambria" w:hAnsi="Cambria"/>
                <w:b/>
                <w:bCs/>
              </w:rPr>
              <w:t>HIV-monoinfected</w:t>
            </w:r>
          </w:p>
        </w:tc>
        <w:tc>
          <w:tcPr>
            <w:tcW w:w="842" w:type="pct"/>
            <w:gridSpan w:val="2"/>
            <w:tcBorders>
              <w:top w:val="nil"/>
              <w:left w:val="nil"/>
              <w:bottom w:val="nil"/>
              <w:right w:val="nil"/>
            </w:tcBorders>
            <w:shd w:val="clear" w:color="FFFFCC" w:fill="FFFFFF"/>
            <w:vAlign w:val="bottom"/>
            <w:hideMark/>
          </w:tcPr>
          <w:p w14:paraId="30CBD14E" w14:textId="77777777" w:rsidR="00B83E01" w:rsidRPr="00E13D8B" w:rsidRDefault="00B83E01" w:rsidP="00ED6C63">
            <w:pPr>
              <w:pBdr>
                <w:bottom w:val="single" w:sz="4" w:space="1" w:color="auto"/>
              </w:pBdr>
              <w:spacing w:line="360" w:lineRule="auto"/>
              <w:jc w:val="center"/>
              <w:rPr>
                <w:rFonts w:ascii="Cambria" w:hAnsi="Cambria"/>
                <w:b/>
                <w:bCs/>
              </w:rPr>
            </w:pPr>
            <w:r w:rsidRPr="00E13D8B">
              <w:rPr>
                <w:rFonts w:ascii="Cambria" w:hAnsi="Cambria"/>
                <w:b/>
                <w:bCs/>
              </w:rPr>
              <w:t>HIV/HCV-coinfected</w:t>
            </w:r>
          </w:p>
        </w:tc>
        <w:tc>
          <w:tcPr>
            <w:tcW w:w="414" w:type="pct"/>
            <w:tcBorders>
              <w:top w:val="nil"/>
              <w:left w:val="nil"/>
              <w:bottom w:val="nil"/>
              <w:right w:val="nil"/>
            </w:tcBorders>
            <w:shd w:val="clear" w:color="FFFFCC" w:fill="FFFFFF"/>
            <w:noWrap/>
            <w:vAlign w:val="bottom"/>
            <w:hideMark/>
          </w:tcPr>
          <w:p w14:paraId="162973A8" w14:textId="77777777" w:rsidR="00B83E01" w:rsidRPr="00E13D8B" w:rsidRDefault="00B83E01" w:rsidP="00ED6C63">
            <w:pPr>
              <w:spacing w:line="360" w:lineRule="auto"/>
              <w:rPr>
                <w:rFonts w:ascii="Cambria" w:hAnsi="Cambria"/>
              </w:rPr>
            </w:pPr>
            <w:r w:rsidRPr="00E13D8B">
              <w:rPr>
                <w:rFonts w:ascii="Cambria" w:hAnsi="Cambria"/>
              </w:rPr>
              <w:t> </w:t>
            </w:r>
          </w:p>
        </w:tc>
        <w:tc>
          <w:tcPr>
            <w:tcW w:w="957" w:type="pct"/>
            <w:gridSpan w:val="2"/>
            <w:tcBorders>
              <w:top w:val="nil"/>
              <w:left w:val="nil"/>
              <w:bottom w:val="nil"/>
              <w:right w:val="nil"/>
            </w:tcBorders>
            <w:shd w:val="clear" w:color="FFFFCC" w:fill="FFFFFF"/>
            <w:vAlign w:val="bottom"/>
            <w:hideMark/>
          </w:tcPr>
          <w:p w14:paraId="4F46B119" w14:textId="77777777" w:rsidR="00B83E01" w:rsidRPr="00E13D8B" w:rsidRDefault="00B83E01" w:rsidP="00ED6C63">
            <w:pPr>
              <w:pBdr>
                <w:bottom w:val="single" w:sz="4" w:space="1" w:color="auto"/>
              </w:pBdr>
              <w:spacing w:line="360" w:lineRule="auto"/>
              <w:jc w:val="center"/>
              <w:rPr>
                <w:rFonts w:ascii="Cambria" w:hAnsi="Cambria"/>
                <w:b/>
                <w:bCs/>
              </w:rPr>
            </w:pPr>
            <w:r w:rsidRPr="00E13D8B">
              <w:rPr>
                <w:rFonts w:ascii="Cambria" w:hAnsi="Cambria"/>
                <w:b/>
                <w:bCs/>
              </w:rPr>
              <w:t>HIV-monoinfected</w:t>
            </w:r>
          </w:p>
        </w:tc>
        <w:tc>
          <w:tcPr>
            <w:tcW w:w="906" w:type="pct"/>
            <w:gridSpan w:val="2"/>
            <w:tcBorders>
              <w:top w:val="nil"/>
              <w:left w:val="nil"/>
              <w:bottom w:val="nil"/>
              <w:right w:val="nil"/>
            </w:tcBorders>
            <w:shd w:val="clear" w:color="FFFFCC" w:fill="FFFFFF"/>
            <w:vAlign w:val="bottom"/>
            <w:hideMark/>
          </w:tcPr>
          <w:p w14:paraId="6604E758" w14:textId="77777777" w:rsidR="00B83E01" w:rsidRPr="00E13D8B" w:rsidRDefault="00B83E01" w:rsidP="00ED6C63">
            <w:pPr>
              <w:pBdr>
                <w:bottom w:val="single" w:sz="4" w:space="1" w:color="auto"/>
              </w:pBdr>
              <w:spacing w:line="360" w:lineRule="auto"/>
              <w:jc w:val="center"/>
              <w:rPr>
                <w:rFonts w:ascii="Cambria" w:hAnsi="Cambria"/>
                <w:b/>
                <w:bCs/>
              </w:rPr>
            </w:pPr>
            <w:r w:rsidRPr="00E13D8B">
              <w:rPr>
                <w:rFonts w:ascii="Cambria" w:hAnsi="Cambria"/>
                <w:b/>
                <w:bCs/>
              </w:rPr>
              <w:t>HIV/HCV-coinfected</w:t>
            </w:r>
          </w:p>
        </w:tc>
        <w:tc>
          <w:tcPr>
            <w:tcW w:w="460" w:type="pct"/>
            <w:tcBorders>
              <w:top w:val="nil"/>
              <w:left w:val="nil"/>
              <w:bottom w:val="nil"/>
              <w:right w:val="nil"/>
            </w:tcBorders>
            <w:shd w:val="clear" w:color="FFFFCC" w:fill="FFFFFF"/>
            <w:noWrap/>
            <w:vAlign w:val="bottom"/>
            <w:hideMark/>
          </w:tcPr>
          <w:p w14:paraId="652BFDF2" w14:textId="77777777" w:rsidR="00B83E01" w:rsidRPr="00E13D8B" w:rsidRDefault="00B83E01" w:rsidP="00ED6C63">
            <w:pPr>
              <w:spacing w:line="360" w:lineRule="auto"/>
              <w:rPr>
                <w:rFonts w:ascii="Cambria" w:hAnsi="Cambria"/>
              </w:rPr>
            </w:pPr>
            <w:r w:rsidRPr="00E13D8B">
              <w:rPr>
                <w:rFonts w:ascii="Cambria" w:hAnsi="Cambria"/>
              </w:rPr>
              <w:t> </w:t>
            </w:r>
          </w:p>
        </w:tc>
      </w:tr>
      <w:tr w:rsidR="00B83E01" w:rsidRPr="00E13D8B" w14:paraId="70B97397" w14:textId="77777777" w:rsidTr="00ED6C63">
        <w:trPr>
          <w:trHeight w:val="285"/>
        </w:trPr>
        <w:tc>
          <w:tcPr>
            <w:tcW w:w="584" w:type="pct"/>
            <w:tcBorders>
              <w:top w:val="nil"/>
              <w:left w:val="nil"/>
              <w:bottom w:val="nil"/>
              <w:right w:val="nil"/>
            </w:tcBorders>
            <w:shd w:val="clear" w:color="FFFFCC" w:fill="FFFFFF"/>
            <w:noWrap/>
            <w:vAlign w:val="bottom"/>
            <w:hideMark/>
          </w:tcPr>
          <w:p w14:paraId="78140D0F" w14:textId="77777777" w:rsidR="00B83E01" w:rsidRPr="00E13D8B" w:rsidRDefault="00B83E01" w:rsidP="00ED6C63">
            <w:pPr>
              <w:spacing w:line="360" w:lineRule="auto"/>
              <w:rPr>
                <w:rFonts w:ascii="Cambria" w:hAnsi="Cambria"/>
              </w:rPr>
            </w:pPr>
            <w:r w:rsidRPr="00E13D8B">
              <w:rPr>
                <w:rFonts w:ascii="Cambria" w:hAnsi="Cambria"/>
              </w:rPr>
              <w:t> </w:t>
            </w:r>
          </w:p>
        </w:tc>
        <w:tc>
          <w:tcPr>
            <w:tcW w:w="206" w:type="pct"/>
            <w:tcBorders>
              <w:top w:val="nil"/>
              <w:left w:val="nil"/>
              <w:bottom w:val="nil"/>
              <w:right w:val="nil"/>
            </w:tcBorders>
            <w:shd w:val="clear" w:color="FFFFCC" w:fill="FFFFFF"/>
            <w:noWrap/>
            <w:vAlign w:val="bottom"/>
            <w:hideMark/>
          </w:tcPr>
          <w:p w14:paraId="3445F462" w14:textId="77777777" w:rsidR="00B83E01" w:rsidRPr="00E13D8B" w:rsidRDefault="00B83E01" w:rsidP="00ED6C63">
            <w:pPr>
              <w:pBdr>
                <w:bottom w:val="single" w:sz="4" w:space="1" w:color="auto"/>
              </w:pBdr>
              <w:spacing w:line="360" w:lineRule="auto"/>
              <w:jc w:val="center"/>
              <w:rPr>
                <w:rFonts w:ascii="Cambria" w:hAnsi="Cambria"/>
                <w:b/>
                <w:bCs/>
              </w:rPr>
            </w:pPr>
            <w:r w:rsidRPr="00E13D8B">
              <w:rPr>
                <w:rFonts w:ascii="Cambria" w:hAnsi="Cambria"/>
                <w:b/>
                <w:bCs/>
              </w:rPr>
              <w:t>No.</w:t>
            </w:r>
          </w:p>
        </w:tc>
        <w:tc>
          <w:tcPr>
            <w:tcW w:w="631" w:type="pct"/>
            <w:tcBorders>
              <w:top w:val="nil"/>
              <w:left w:val="nil"/>
              <w:bottom w:val="nil"/>
              <w:right w:val="nil"/>
            </w:tcBorders>
            <w:shd w:val="clear" w:color="FFFFCC" w:fill="FFFFFF"/>
            <w:noWrap/>
            <w:vAlign w:val="bottom"/>
            <w:hideMark/>
          </w:tcPr>
          <w:p w14:paraId="7ABD17DC" w14:textId="77777777" w:rsidR="00B83E01" w:rsidRPr="00E13D8B" w:rsidRDefault="00B83E01" w:rsidP="00ED6C63">
            <w:pPr>
              <w:pBdr>
                <w:bottom w:val="single" w:sz="4" w:space="1" w:color="auto"/>
              </w:pBdr>
              <w:spacing w:line="360" w:lineRule="auto"/>
              <w:jc w:val="center"/>
              <w:rPr>
                <w:rFonts w:ascii="Cambria" w:hAnsi="Cambria"/>
                <w:b/>
                <w:bCs/>
              </w:rPr>
            </w:pPr>
            <w:r w:rsidRPr="00E13D8B">
              <w:rPr>
                <w:rFonts w:ascii="Cambria" w:hAnsi="Cambria"/>
                <w:b/>
                <w:bCs/>
              </w:rPr>
              <w:t>Rate (95%CI)</w:t>
            </w:r>
          </w:p>
        </w:tc>
        <w:tc>
          <w:tcPr>
            <w:tcW w:w="275" w:type="pct"/>
            <w:tcBorders>
              <w:top w:val="nil"/>
              <w:left w:val="nil"/>
              <w:bottom w:val="nil"/>
              <w:right w:val="nil"/>
            </w:tcBorders>
            <w:shd w:val="clear" w:color="FFFFCC" w:fill="FFFFFF"/>
            <w:noWrap/>
            <w:vAlign w:val="bottom"/>
            <w:hideMark/>
          </w:tcPr>
          <w:p w14:paraId="43493EF8" w14:textId="77777777" w:rsidR="00B83E01" w:rsidRPr="00E13D8B" w:rsidRDefault="00B83E01" w:rsidP="00ED6C63">
            <w:pPr>
              <w:pBdr>
                <w:bottom w:val="single" w:sz="4" w:space="1" w:color="auto"/>
              </w:pBdr>
              <w:spacing w:line="360" w:lineRule="auto"/>
              <w:jc w:val="center"/>
              <w:rPr>
                <w:rFonts w:ascii="Cambria" w:hAnsi="Cambria"/>
                <w:b/>
                <w:bCs/>
              </w:rPr>
            </w:pPr>
            <w:r w:rsidRPr="00E13D8B">
              <w:rPr>
                <w:rFonts w:ascii="Cambria" w:hAnsi="Cambria"/>
                <w:b/>
                <w:bCs/>
              </w:rPr>
              <w:t>No.</w:t>
            </w:r>
          </w:p>
        </w:tc>
        <w:tc>
          <w:tcPr>
            <w:tcW w:w="567" w:type="pct"/>
            <w:tcBorders>
              <w:top w:val="nil"/>
              <w:left w:val="nil"/>
              <w:bottom w:val="nil"/>
              <w:right w:val="nil"/>
            </w:tcBorders>
            <w:shd w:val="clear" w:color="FFFFCC" w:fill="FFFFFF"/>
            <w:noWrap/>
            <w:vAlign w:val="bottom"/>
            <w:hideMark/>
          </w:tcPr>
          <w:p w14:paraId="6C01873C" w14:textId="77777777" w:rsidR="00B83E01" w:rsidRPr="00E13D8B" w:rsidRDefault="00B83E01" w:rsidP="00ED6C63">
            <w:pPr>
              <w:pBdr>
                <w:bottom w:val="single" w:sz="4" w:space="1" w:color="auto"/>
              </w:pBdr>
              <w:spacing w:line="360" w:lineRule="auto"/>
              <w:jc w:val="center"/>
              <w:rPr>
                <w:rFonts w:ascii="Cambria" w:hAnsi="Cambria"/>
                <w:b/>
                <w:bCs/>
              </w:rPr>
            </w:pPr>
            <w:r w:rsidRPr="00E13D8B">
              <w:rPr>
                <w:rFonts w:ascii="Cambria" w:hAnsi="Cambria"/>
                <w:b/>
                <w:bCs/>
              </w:rPr>
              <w:t>Rate (95%CI)</w:t>
            </w:r>
          </w:p>
        </w:tc>
        <w:tc>
          <w:tcPr>
            <w:tcW w:w="414" w:type="pct"/>
            <w:tcBorders>
              <w:top w:val="nil"/>
              <w:left w:val="nil"/>
              <w:bottom w:val="nil"/>
              <w:right w:val="nil"/>
            </w:tcBorders>
            <w:shd w:val="clear" w:color="FFFFCC" w:fill="FFFFFF"/>
            <w:noWrap/>
            <w:vAlign w:val="bottom"/>
            <w:hideMark/>
          </w:tcPr>
          <w:p w14:paraId="11ADEC28" w14:textId="0C87D311" w:rsidR="00B83E01" w:rsidRPr="00E13D8B" w:rsidRDefault="00B83E01" w:rsidP="00ED6C63">
            <w:pPr>
              <w:pBdr>
                <w:bottom w:val="single" w:sz="4" w:space="1" w:color="auto"/>
              </w:pBdr>
              <w:spacing w:line="360" w:lineRule="auto"/>
              <w:jc w:val="center"/>
              <w:rPr>
                <w:rFonts w:ascii="Cambria" w:hAnsi="Cambria"/>
                <w:b/>
                <w:bCs/>
              </w:rPr>
            </w:pPr>
            <w:r w:rsidRPr="00E13D8B">
              <w:rPr>
                <w:rFonts w:ascii="Cambria" w:hAnsi="Cambria"/>
                <w:b/>
                <w:bCs/>
                <w:vertAlign w:val="superscript"/>
              </w:rPr>
              <w:t xml:space="preserve">(a) </w:t>
            </w:r>
            <w:r w:rsidRPr="00E13D8B">
              <w:rPr>
                <w:rFonts w:ascii="Cambria" w:hAnsi="Cambria"/>
                <w:b/>
                <w:bCs/>
              </w:rPr>
              <w:t>p</w:t>
            </w:r>
            <w:r w:rsidR="0097224B" w:rsidRPr="00E13D8B">
              <w:rPr>
                <w:rFonts w:ascii="Cambria" w:hAnsi="Cambria"/>
                <w:b/>
                <w:bCs/>
              </w:rPr>
              <w:t xml:space="preserve"> </w:t>
            </w:r>
            <w:r w:rsidRPr="00E13D8B">
              <w:rPr>
                <w:rFonts w:ascii="Cambria" w:hAnsi="Cambria"/>
                <w:b/>
                <w:bCs/>
              </w:rPr>
              <w:t>value</w:t>
            </w:r>
          </w:p>
        </w:tc>
        <w:tc>
          <w:tcPr>
            <w:tcW w:w="258" w:type="pct"/>
            <w:tcBorders>
              <w:top w:val="nil"/>
              <w:left w:val="nil"/>
              <w:bottom w:val="nil"/>
              <w:right w:val="nil"/>
            </w:tcBorders>
            <w:shd w:val="clear" w:color="FFFFCC" w:fill="FFFFFF"/>
            <w:noWrap/>
            <w:vAlign w:val="bottom"/>
            <w:hideMark/>
          </w:tcPr>
          <w:p w14:paraId="5849689C" w14:textId="77777777" w:rsidR="00B83E01" w:rsidRPr="00E13D8B" w:rsidRDefault="00B83E01" w:rsidP="00ED6C63">
            <w:pPr>
              <w:pBdr>
                <w:bottom w:val="single" w:sz="4" w:space="1" w:color="auto"/>
              </w:pBdr>
              <w:spacing w:line="360" w:lineRule="auto"/>
              <w:jc w:val="center"/>
              <w:rPr>
                <w:rFonts w:ascii="Cambria" w:hAnsi="Cambria"/>
                <w:b/>
                <w:bCs/>
              </w:rPr>
            </w:pPr>
            <w:r w:rsidRPr="00E13D8B">
              <w:rPr>
                <w:rFonts w:ascii="Cambria" w:hAnsi="Cambria"/>
                <w:b/>
                <w:bCs/>
              </w:rPr>
              <w:t>No.</w:t>
            </w:r>
          </w:p>
        </w:tc>
        <w:tc>
          <w:tcPr>
            <w:tcW w:w="700" w:type="pct"/>
            <w:tcBorders>
              <w:top w:val="nil"/>
              <w:left w:val="nil"/>
              <w:bottom w:val="nil"/>
              <w:right w:val="nil"/>
            </w:tcBorders>
            <w:shd w:val="clear" w:color="FFFFCC" w:fill="FFFFFF"/>
            <w:noWrap/>
            <w:vAlign w:val="bottom"/>
            <w:hideMark/>
          </w:tcPr>
          <w:p w14:paraId="133F1DB7" w14:textId="77777777" w:rsidR="00B83E01" w:rsidRPr="00E13D8B" w:rsidRDefault="00B83E01" w:rsidP="00ED6C63">
            <w:pPr>
              <w:pBdr>
                <w:bottom w:val="single" w:sz="4" w:space="1" w:color="auto"/>
              </w:pBdr>
              <w:spacing w:line="360" w:lineRule="auto"/>
              <w:jc w:val="center"/>
              <w:rPr>
                <w:rFonts w:ascii="Cambria" w:hAnsi="Cambria"/>
                <w:b/>
                <w:bCs/>
              </w:rPr>
            </w:pPr>
            <w:r w:rsidRPr="00E13D8B">
              <w:rPr>
                <w:rFonts w:ascii="Cambria" w:hAnsi="Cambria"/>
                <w:b/>
                <w:bCs/>
              </w:rPr>
              <w:t>Rate (95%CI)</w:t>
            </w:r>
          </w:p>
        </w:tc>
        <w:tc>
          <w:tcPr>
            <w:tcW w:w="207" w:type="pct"/>
            <w:tcBorders>
              <w:top w:val="nil"/>
              <w:left w:val="nil"/>
              <w:bottom w:val="nil"/>
              <w:right w:val="nil"/>
            </w:tcBorders>
            <w:shd w:val="clear" w:color="FFFFCC" w:fill="FFFFFF"/>
            <w:noWrap/>
            <w:vAlign w:val="bottom"/>
            <w:hideMark/>
          </w:tcPr>
          <w:p w14:paraId="77639E50" w14:textId="77777777" w:rsidR="00B83E01" w:rsidRPr="00E13D8B" w:rsidRDefault="00B83E01" w:rsidP="00ED6C63">
            <w:pPr>
              <w:pBdr>
                <w:bottom w:val="single" w:sz="4" w:space="1" w:color="auto"/>
              </w:pBdr>
              <w:spacing w:line="360" w:lineRule="auto"/>
              <w:jc w:val="center"/>
              <w:rPr>
                <w:rFonts w:ascii="Cambria" w:hAnsi="Cambria"/>
                <w:b/>
                <w:bCs/>
              </w:rPr>
            </w:pPr>
            <w:r w:rsidRPr="00E13D8B">
              <w:rPr>
                <w:rFonts w:ascii="Cambria" w:hAnsi="Cambria"/>
                <w:b/>
                <w:bCs/>
              </w:rPr>
              <w:t>No.</w:t>
            </w:r>
          </w:p>
        </w:tc>
        <w:tc>
          <w:tcPr>
            <w:tcW w:w="700" w:type="pct"/>
            <w:tcBorders>
              <w:top w:val="nil"/>
              <w:left w:val="nil"/>
              <w:bottom w:val="nil"/>
              <w:right w:val="nil"/>
            </w:tcBorders>
            <w:shd w:val="clear" w:color="FFFFCC" w:fill="FFFFFF"/>
            <w:noWrap/>
            <w:vAlign w:val="bottom"/>
            <w:hideMark/>
          </w:tcPr>
          <w:p w14:paraId="43BD630A" w14:textId="77777777" w:rsidR="00B83E01" w:rsidRPr="00E13D8B" w:rsidRDefault="00B83E01" w:rsidP="00ED6C63">
            <w:pPr>
              <w:pBdr>
                <w:bottom w:val="single" w:sz="4" w:space="1" w:color="auto"/>
              </w:pBdr>
              <w:spacing w:line="360" w:lineRule="auto"/>
              <w:jc w:val="center"/>
              <w:rPr>
                <w:rFonts w:ascii="Cambria" w:hAnsi="Cambria"/>
                <w:b/>
                <w:bCs/>
              </w:rPr>
            </w:pPr>
            <w:r w:rsidRPr="00E13D8B">
              <w:rPr>
                <w:rFonts w:ascii="Cambria" w:hAnsi="Cambria"/>
                <w:b/>
                <w:bCs/>
              </w:rPr>
              <w:t>Rate (95%CI)</w:t>
            </w:r>
          </w:p>
        </w:tc>
        <w:tc>
          <w:tcPr>
            <w:tcW w:w="460" w:type="pct"/>
            <w:tcBorders>
              <w:top w:val="nil"/>
              <w:left w:val="nil"/>
              <w:bottom w:val="nil"/>
              <w:right w:val="nil"/>
            </w:tcBorders>
            <w:shd w:val="clear" w:color="FFFFCC" w:fill="FFFFFF"/>
            <w:noWrap/>
            <w:vAlign w:val="bottom"/>
            <w:hideMark/>
          </w:tcPr>
          <w:p w14:paraId="538D59C3" w14:textId="51B8D857" w:rsidR="00B83E01" w:rsidRPr="00E13D8B" w:rsidRDefault="00B83E01" w:rsidP="00ED6C63">
            <w:pPr>
              <w:pBdr>
                <w:bottom w:val="single" w:sz="4" w:space="1" w:color="auto"/>
              </w:pBdr>
              <w:spacing w:line="360" w:lineRule="auto"/>
              <w:jc w:val="center"/>
              <w:rPr>
                <w:rFonts w:ascii="Cambria" w:hAnsi="Cambria"/>
                <w:b/>
                <w:bCs/>
              </w:rPr>
            </w:pPr>
            <w:r w:rsidRPr="00E13D8B">
              <w:rPr>
                <w:rFonts w:ascii="Cambria" w:hAnsi="Cambria"/>
                <w:b/>
                <w:bCs/>
                <w:vertAlign w:val="superscript"/>
              </w:rPr>
              <w:t xml:space="preserve">(a) </w:t>
            </w:r>
            <w:r w:rsidRPr="00E13D8B">
              <w:rPr>
                <w:rFonts w:ascii="Cambria" w:hAnsi="Cambria"/>
                <w:b/>
                <w:bCs/>
              </w:rPr>
              <w:t>p</w:t>
            </w:r>
            <w:r w:rsidR="0097224B" w:rsidRPr="00E13D8B">
              <w:rPr>
                <w:rFonts w:ascii="Cambria" w:hAnsi="Cambria"/>
                <w:b/>
                <w:bCs/>
              </w:rPr>
              <w:t xml:space="preserve"> </w:t>
            </w:r>
            <w:r w:rsidRPr="00E13D8B">
              <w:rPr>
                <w:rFonts w:ascii="Cambria" w:hAnsi="Cambria"/>
                <w:b/>
                <w:bCs/>
              </w:rPr>
              <w:t>value</w:t>
            </w:r>
          </w:p>
        </w:tc>
      </w:tr>
      <w:tr w:rsidR="00B83E01" w:rsidRPr="00E13D8B" w14:paraId="1366342C" w14:textId="77777777" w:rsidTr="00ED6C63">
        <w:trPr>
          <w:trHeight w:val="285"/>
        </w:trPr>
        <w:tc>
          <w:tcPr>
            <w:tcW w:w="584" w:type="pct"/>
            <w:tcBorders>
              <w:top w:val="nil"/>
              <w:left w:val="nil"/>
              <w:bottom w:val="nil"/>
              <w:right w:val="nil"/>
            </w:tcBorders>
            <w:shd w:val="clear" w:color="FFFFCC" w:fill="FFFFFF"/>
            <w:noWrap/>
            <w:vAlign w:val="bottom"/>
            <w:hideMark/>
          </w:tcPr>
          <w:p w14:paraId="15945B53" w14:textId="77777777" w:rsidR="00B83E01" w:rsidRPr="00E13D8B" w:rsidRDefault="00B83E01" w:rsidP="00ED6C63">
            <w:pPr>
              <w:spacing w:line="360" w:lineRule="auto"/>
              <w:rPr>
                <w:rFonts w:ascii="Cambria" w:hAnsi="Cambria"/>
                <w:b/>
                <w:bCs/>
                <w:color w:val="221E1F"/>
              </w:rPr>
            </w:pPr>
            <w:r w:rsidRPr="00E13D8B">
              <w:rPr>
                <w:rFonts w:ascii="Cambria" w:hAnsi="Cambria"/>
                <w:b/>
                <w:bCs/>
                <w:color w:val="221E1F"/>
              </w:rPr>
              <w:t>Periods</w:t>
            </w:r>
          </w:p>
        </w:tc>
        <w:tc>
          <w:tcPr>
            <w:tcW w:w="206" w:type="pct"/>
            <w:tcBorders>
              <w:top w:val="nil"/>
              <w:left w:val="nil"/>
              <w:bottom w:val="nil"/>
              <w:right w:val="nil"/>
            </w:tcBorders>
            <w:shd w:val="clear" w:color="FFFFCC" w:fill="FFFFFF"/>
            <w:noWrap/>
            <w:vAlign w:val="bottom"/>
            <w:hideMark/>
          </w:tcPr>
          <w:p w14:paraId="77802F2E" w14:textId="77777777" w:rsidR="00B83E01" w:rsidRPr="00E13D8B" w:rsidRDefault="00B83E01" w:rsidP="00ED6C63">
            <w:pPr>
              <w:spacing w:line="360" w:lineRule="auto"/>
              <w:jc w:val="center"/>
              <w:rPr>
                <w:rFonts w:ascii="Cambria" w:hAnsi="Cambria"/>
              </w:rPr>
            </w:pPr>
            <w:r w:rsidRPr="00E13D8B">
              <w:rPr>
                <w:rFonts w:ascii="Cambria" w:hAnsi="Cambria"/>
              </w:rPr>
              <w:t> </w:t>
            </w:r>
          </w:p>
        </w:tc>
        <w:tc>
          <w:tcPr>
            <w:tcW w:w="631" w:type="pct"/>
            <w:tcBorders>
              <w:top w:val="nil"/>
              <w:left w:val="nil"/>
              <w:bottom w:val="nil"/>
              <w:right w:val="nil"/>
            </w:tcBorders>
            <w:shd w:val="clear" w:color="FFFFCC" w:fill="FFFFFF"/>
            <w:noWrap/>
            <w:vAlign w:val="bottom"/>
            <w:hideMark/>
          </w:tcPr>
          <w:p w14:paraId="0B9EE21D" w14:textId="77777777" w:rsidR="00B83E01" w:rsidRPr="00E13D8B" w:rsidRDefault="00B83E01" w:rsidP="00ED6C63">
            <w:pPr>
              <w:spacing w:line="360" w:lineRule="auto"/>
              <w:jc w:val="center"/>
              <w:rPr>
                <w:rFonts w:ascii="Cambria" w:hAnsi="Cambria"/>
              </w:rPr>
            </w:pPr>
            <w:r w:rsidRPr="00E13D8B">
              <w:rPr>
                <w:rFonts w:ascii="Cambria" w:hAnsi="Cambria"/>
              </w:rPr>
              <w:t> </w:t>
            </w:r>
          </w:p>
        </w:tc>
        <w:tc>
          <w:tcPr>
            <w:tcW w:w="275" w:type="pct"/>
            <w:tcBorders>
              <w:top w:val="nil"/>
              <w:left w:val="nil"/>
              <w:bottom w:val="nil"/>
              <w:right w:val="nil"/>
            </w:tcBorders>
            <w:shd w:val="clear" w:color="auto" w:fill="auto"/>
            <w:noWrap/>
            <w:vAlign w:val="bottom"/>
            <w:hideMark/>
          </w:tcPr>
          <w:p w14:paraId="69552350" w14:textId="77777777" w:rsidR="00B83E01" w:rsidRPr="00E13D8B" w:rsidRDefault="00B83E01" w:rsidP="00ED6C63">
            <w:pPr>
              <w:spacing w:line="360" w:lineRule="auto"/>
              <w:rPr>
                <w:rFonts w:ascii="Cambria" w:hAnsi="Cambria"/>
              </w:rPr>
            </w:pPr>
          </w:p>
        </w:tc>
        <w:tc>
          <w:tcPr>
            <w:tcW w:w="567" w:type="pct"/>
            <w:tcBorders>
              <w:top w:val="nil"/>
              <w:left w:val="nil"/>
              <w:bottom w:val="nil"/>
              <w:right w:val="nil"/>
            </w:tcBorders>
            <w:shd w:val="clear" w:color="FFFFCC" w:fill="FFFFFF"/>
            <w:noWrap/>
            <w:vAlign w:val="bottom"/>
            <w:hideMark/>
          </w:tcPr>
          <w:p w14:paraId="0238976C" w14:textId="77777777" w:rsidR="00B83E01" w:rsidRPr="00E13D8B" w:rsidRDefault="00B83E01" w:rsidP="00ED6C63">
            <w:pPr>
              <w:spacing w:line="360" w:lineRule="auto"/>
              <w:jc w:val="center"/>
              <w:rPr>
                <w:rFonts w:ascii="Cambria" w:hAnsi="Cambria"/>
              </w:rPr>
            </w:pPr>
            <w:r w:rsidRPr="00E13D8B">
              <w:rPr>
                <w:rFonts w:ascii="Cambria" w:hAnsi="Cambria"/>
              </w:rPr>
              <w:t> </w:t>
            </w:r>
          </w:p>
        </w:tc>
        <w:tc>
          <w:tcPr>
            <w:tcW w:w="414" w:type="pct"/>
            <w:tcBorders>
              <w:top w:val="nil"/>
              <w:left w:val="nil"/>
              <w:bottom w:val="nil"/>
              <w:right w:val="nil"/>
            </w:tcBorders>
            <w:shd w:val="clear" w:color="FFFFCC" w:fill="FFFFFF"/>
            <w:noWrap/>
            <w:vAlign w:val="bottom"/>
            <w:hideMark/>
          </w:tcPr>
          <w:p w14:paraId="5015B82A" w14:textId="77777777" w:rsidR="00B83E01" w:rsidRPr="00E13D8B" w:rsidRDefault="00B83E01" w:rsidP="00ED6C63">
            <w:pPr>
              <w:spacing w:line="360" w:lineRule="auto"/>
              <w:jc w:val="center"/>
              <w:rPr>
                <w:rFonts w:ascii="Cambria" w:hAnsi="Cambria"/>
              </w:rPr>
            </w:pPr>
            <w:r w:rsidRPr="00E13D8B">
              <w:rPr>
                <w:rFonts w:ascii="Cambria" w:hAnsi="Cambria"/>
              </w:rPr>
              <w:t> </w:t>
            </w:r>
          </w:p>
        </w:tc>
        <w:tc>
          <w:tcPr>
            <w:tcW w:w="258" w:type="pct"/>
            <w:tcBorders>
              <w:top w:val="nil"/>
              <w:left w:val="nil"/>
              <w:bottom w:val="nil"/>
              <w:right w:val="nil"/>
            </w:tcBorders>
            <w:shd w:val="clear" w:color="FFFFCC" w:fill="FFFFFF"/>
            <w:noWrap/>
            <w:vAlign w:val="bottom"/>
            <w:hideMark/>
          </w:tcPr>
          <w:p w14:paraId="6C470A5C" w14:textId="77777777" w:rsidR="00B83E01" w:rsidRPr="00E13D8B" w:rsidRDefault="00B83E01" w:rsidP="00ED6C63">
            <w:pPr>
              <w:spacing w:line="360" w:lineRule="auto"/>
              <w:jc w:val="center"/>
              <w:rPr>
                <w:rFonts w:ascii="Cambria" w:hAnsi="Cambria"/>
              </w:rPr>
            </w:pPr>
            <w:r w:rsidRPr="00E13D8B">
              <w:rPr>
                <w:rFonts w:ascii="Cambria" w:hAnsi="Cambria"/>
              </w:rPr>
              <w:t> </w:t>
            </w:r>
          </w:p>
        </w:tc>
        <w:tc>
          <w:tcPr>
            <w:tcW w:w="700" w:type="pct"/>
            <w:tcBorders>
              <w:top w:val="nil"/>
              <w:left w:val="nil"/>
              <w:bottom w:val="nil"/>
              <w:right w:val="nil"/>
            </w:tcBorders>
            <w:shd w:val="clear" w:color="FFFFCC" w:fill="FFFFFF"/>
            <w:noWrap/>
            <w:vAlign w:val="bottom"/>
            <w:hideMark/>
          </w:tcPr>
          <w:p w14:paraId="7C6559DD" w14:textId="77777777" w:rsidR="00B83E01" w:rsidRPr="00E13D8B" w:rsidRDefault="00B83E01" w:rsidP="00ED6C63">
            <w:pPr>
              <w:spacing w:line="360" w:lineRule="auto"/>
              <w:jc w:val="center"/>
              <w:rPr>
                <w:rFonts w:ascii="Cambria" w:hAnsi="Cambria"/>
              </w:rPr>
            </w:pPr>
            <w:r w:rsidRPr="00E13D8B">
              <w:rPr>
                <w:rFonts w:ascii="Cambria" w:hAnsi="Cambria"/>
              </w:rPr>
              <w:t> </w:t>
            </w:r>
          </w:p>
        </w:tc>
        <w:tc>
          <w:tcPr>
            <w:tcW w:w="207" w:type="pct"/>
            <w:tcBorders>
              <w:top w:val="nil"/>
              <w:left w:val="nil"/>
              <w:bottom w:val="nil"/>
              <w:right w:val="nil"/>
            </w:tcBorders>
            <w:shd w:val="clear" w:color="FFFFCC" w:fill="FFFFFF"/>
            <w:noWrap/>
            <w:vAlign w:val="bottom"/>
            <w:hideMark/>
          </w:tcPr>
          <w:p w14:paraId="57356999" w14:textId="77777777" w:rsidR="00B83E01" w:rsidRPr="00E13D8B" w:rsidRDefault="00B83E01" w:rsidP="00ED6C63">
            <w:pPr>
              <w:spacing w:line="360" w:lineRule="auto"/>
              <w:jc w:val="center"/>
              <w:rPr>
                <w:rFonts w:ascii="Cambria" w:hAnsi="Cambria"/>
              </w:rPr>
            </w:pPr>
            <w:r w:rsidRPr="00E13D8B">
              <w:rPr>
                <w:rFonts w:ascii="Cambria" w:hAnsi="Cambria"/>
              </w:rPr>
              <w:t> </w:t>
            </w:r>
          </w:p>
        </w:tc>
        <w:tc>
          <w:tcPr>
            <w:tcW w:w="700" w:type="pct"/>
            <w:tcBorders>
              <w:top w:val="nil"/>
              <w:left w:val="nil"/>
              <w:bottom w:val="nil"/>
              <w:right w:val="nil"/>
            </w:tcBorders>
            <w:shd w:val="clear" w:color="FFFFCC" w:fill="FFFFFF"/>
            <w:noWrap/>
            <w:vAlign w:val="bottom"/>
            <w:hideMark/>
          </w:tcPr>
          <w:p w14:paraId="3720E53B" w14:textId="77777777" w:rsidR="00B83E01" w:rsidRPr="00E13D8B" w:rsidRDefault="00B83E01" w:rsidP="00ED6C63">
            <w:pPr>
              <w:spacing w:line="360" w:lineRule="auto"/>
              <w:jc w:val="center"/>
              <w:rPr>
                <w:rFonts w:ascii="Cambria" w:hAnsi="Cambria"/>
              </w:rPr>
            </w:pPr>
            <w:r w:rsidRPr="00E13D8B">
              <w:rPr>
                <w:rFonts w:ascii="Cambria" w:hAnsi="Cambria"/>
              </w:rPr>
              <w:t> </w:t>
            </w:r>
          </w:p>
        </w:tc>
        <w:tc>
          <w:tcPr>
            <w:tcW w:w="460" w:type="pct"/>
            <w:tcBorders>
              <w:top w:val="nil"/>
              <w:left w:val="nil"/>
              <w:bottom w:val="nil"/>
              <w:right w:val="nil"/>
            </w:tcBorders>
            <w:shd w:val="clear" w:color="FFFFCC" w:fill="FFFFFF"/>
            <w:noWrap/>
            <w:vAlign w:val="bottom"/>
            <w:hideMark/>
          </w:tcPr>
          <w:p w14:paraId="0406C953" w14:textId="77777777" w:rsidR="00B83E01" w:rsidRPr="00E13D8B" w:rsidRDefault="00B83E01" w:rsidP="00ED6C63">
            <w:pPr>
              <w:spacing w:line="360" w:lineRule="auto"/>
              <w:jc w:val="center"/>
              <w:rPr>
                <w:rFonts w:ascii="Cambria" w:hAnsi="Cambria"/>
              </w:rPr>
            </w:pPr>
            <w:r w:rsidRPr="00E13D8B">
              <w:rPr>
                <w:rFonts w:ascii="Cambria" w:hAnsi="Cambria"/>
              </w:rPr>
              <w:t> </w:t>
            </w:r>
          </w:p>
        </w:tc>
      </w:tr>
      <w:tr w:rsidR="00B83E01" w:rsidRPr="00E13D8B" w14:paraId="25C61F41" w14:textId="77777777" w:rsidTr="00ED6C63">
        <w:trPr>
          <w:trHeight w:val="255"/>
        </w:trPr>
        <w:tc>
          <w:tcPr>
            <w:tcW w:w="584" w:type="pct"/>
            <w:tcBorders>
              <w:top w:val="nil"/>
              <w:left w:val="nil"/>
              <w:bottom w:val="nil"/>
              <w:right w:val="nil"/>
            </w:tcBorders>
            <w:shd w:val="clear" w:color="FFFFCC" w:fill="FFFFFF"/>
            <w:noWrap/>
            <w:vAlign w:val="bottom"/>
            <w:hideMark/>
          </w:tcPr>
          <w:p w14:paraId="52EC263E" w14:textId="77777777" w:rsidR="00B83E01" w:rsidRPr="00E13D8B" w:rsidRDefault="00B83E01" w:rsidP="00ED6C63">
            <w:pPr>
              <w:spacing w:line="360" w:lineRule="auto"/>
              <w:jc w:val="center"/>
              <w:rPr>
                <w:rFonts w:ascii="Cambria" w:hAnsi="Cambria"/>
              </w:rPr>
            </w:pPr>
            <w:r w:rsidRPr="00E13D8B">
              <w:rPr>
                <w:rFonts w:ascii="Cambria" w:hAnsi="Cambria"/>
              </w:rPr>
              <w:t>Whole period</w:t>
            </w:r>
          </w:p>
        </w:tc>
        <w:tc>
          <w:tcPr>
            <w:tcW w:w="206" w:type="pct"/>
            <w:tcBorders>
              <w:top w:val="nil"/>
              <w:left w:val="nil"/>
              <w:bottom w:val="nil"/>
              <w:right w:val="nil"/>
            </w:tcBorders>
            <w:shd w:val="clear" w:color="FFFFCC" w:fill="FFFFFF"/>
            <w:noWrap/>
            <w:vAlign w:val="bottom"/>
            <w:hideMark/>
          </w:tcPr>
          <w:p w14:paraId="48840372" w14:textId="77777777" w:rsidR="00B83E01" w:rsidRPr="00E13D8B" w:rsidRDefault="00B83E01" w:rsidP="00ED6C63">
            <w:pPr>
              <w:spacing w:line="360" w:lineRule="auto"/>
              <w:jc w:val="center"/>
              <w:rPr>
                <w:rFonts w:ascii="Cambria" w:hAnsi="Cambria"/>
              </w:rPr>
            </w:pPr>
            <w:r w:rsidRPr="00E13D8B">
              <w:rPr>
                <w:rFonts w:ascii="Cambria" w:hAnsi="Cambria"/>
              </w:rPr>
              <w:t>802</w:t>
            </w:r>
          </w:p>
        </w:tc>
        <w:tc>
          <w:tcPr>
            <w:tcW w:w="631" w:type="pct"/>
            <w:tcBorders>
              <w:top w:val="nil"/>
              <w:left w:val="nil"/>
              <w:bottom w:val="nil"/>
              <w:right w:val="nil"/>
            </w:tcBorders>
            <w:shd w:val="clear" w:color="FFFFCC" w:fill="FFFFFF"/>
            <w:noWrap/>
            <w:vAlign w:val="bottom"/>
            <w:hideMark/>
          </w:tcPr>
          <w:p w14:paraId="0B850DF9" w14:textId="77777777" w:rsidR="00B83E01" w:rsidRPr="00E13D8B" w:rsidRDefault="00B83E01" w:rsidP="00ED6C63">
            <w:pPr>
              <w:spacing w:line="360" w:lineRule="auto"/>
              <w:jc w:val="center"/>
              <w:rPr>
                <w:rFonts w:ascii="Cambria" w:hAnsi="Cambria"/>
              </w:rPr>
            </w:pPr>
            <w:r w:rsidRPr="00E13D8B">
              <w:rPr>
                <w:rFonts w:ascii="Cambria" w:hAnsi="Cambria"/>
              </w:rPr>
              <w:t>8.8 (8.2; 9.4)</w:t>
            </w:r>
          </w:p>
        </w:tc>
        <w:tc>
          <w:tcPr>
            <w:tcW w:w="275" w:type="pct"/>
            <w:tcBorders>
              <w:top w:val="nil"/>
              <w:left w:val="nil"/>
              <w:bottom w:val="nil"/>
              <w:right w:val="nil"/>
            </w:tcBorders>
            <w:shd w:val="clear" w:color="FFFFCC" w:fill="FFFFFF"/>
            <w:noWrap/>
            <w:vAlign w:val="bottom"/>
            <w:hideMark/>
          </w:tcPr>
          <w:p w14:paraId="0A75CFF8" w14:textId="77777777" w:rsidR="00B83E01" w:rsidRPr="00E13D8B" w:rsidRDefault="00B83E01" w:rsidP="00ED6C63">
            <w:pPr>
              <w:spacing w:line="360" w:lineRule="auto"/>
              <w:jc w:val="center"/>
              <w:rPr>
                <w:rFonts w:ascii="Cambria" w:hAnsi="Cambria"/>
              </w:rPr>
            </w:pPr>
            <w:r w:rsidRPr="00E13D8B">
              <w:rPr>
                <w:rFonts w:ascii="Cambria" w:hAnsi="Cambria"/>
              </w:rPr>
              <w:t>470</w:t>
            </w:r>
          </w:p>
        </w:tc>
        <w:tc>
          <w:tcPr>
            <w:tcW w:w="567" w:type="pct"/>
            <w:tcBorders>
              <w:top w:val="nil"/>
              <w:left w:val="nil"/>
              <w:bottom w:val="nil"/>
              <w:right w:val="nil"/>
            </w:tcBorders>
            <w:shd w:val="clear" w:color="FFFFCC" w:fill="FFFFFF"/>
            <w:noWrap/>
            <w:vAlign w:val="bottom"/>
            <w:hideMark/>
          </w:tcPr>
          <w:p w14:paraId="64B80DA5" w14:textId="77777777" w:rsidR="00B83E01" w:rsidRPr="00E13D8B" w:rsidRDefault="00B83E01" w:rsidP="00ED6C63">
            <w:pPr>
              <w:spacing w:line="360" w:lineRule="auto"/>
              <w:jc w:val="center"/>
              <w:rPr>
                <w:rFonts w:ascii="Cambria" w:hAnsi="Cambria"/>
              </w:rPr>
            </w:pPr>
            <w:r w:rsidRPr="00E13D8B">
              <w:rPr>
                <w:rFonts w:ascii="Cambria" w:hAnsi="Cambria"/>
              </w:rPr>
              <w:t>4 (3.6; 4.3)</w:t>
            </w:r>
          </w:p>
        </w:tc>
        <w:tc>
          <w:tcPr>
            <w:tcW w:w="414" w:type="pct"/>
            <w:tcBorders>
              <w:top w:val="nil"/>
              <w:left w:val="nil"/>
              <w:bottom w:val="nil"/>
              <w:right w:val="nil"/>
            </w:tcBorders>
            <w:shd w:val="clear" w:color="FFFFCC" w:fill="FFFFFF"/>
            <w:noWrap/>
            <w:vAlign w:val="bottom"/>
            <w:hideMark/>
          </w:tcPr>
          <w:p w14:paraId="03F067C2" w14:textId="77777777" w:rsidR="00B83E01" w:rsidRPr="00E13D8B" w:rsidRDefault="00B83E01" w:rsidP="00ED6C63">
            <w:pPr>
              <w:spacing w:line="360" w:lineRule="auto"/>
              <w:jc w:val="center"/>
              <w:rPr>
                <w:rFonts w:ascii="Cambria" w:hAnsi="Cambria"/>
              </w:rPr>
            </w:pPr>
            <w:r w:rsidRPr="00E13D8B">
              <w:rPr>
                <w:rFonts w:ascii="Cambria" w:hAnsi="Cambria"/>
              </w:rPr>
              <w:t>&lt;0.001</w:t>
            </w:r>
          </w:p>
        </w:tc>
        <w:tc>
          <w:tcPr>
            <w:tcW w:w="258" w:type="pct"/>
            <w:tcBorders>
              <w:top w:val="nil"/>
              <w:left w:val="nil"/>
              <w:bottom w:val="nil"/>
              <w:right w:val="nil"/>
            </w:tcBorders>
            <w:shd w:val="clear" w:color="FFFFCC" w:fill="FFFFFF"/>
            <w:noWrap/>
            <w:vAlign w:val="bottom"/>
            <w:hideMark/>
          </w:tcPr>
          <w:p w14:paraId="38C937C6" w14:textId="77777777" w:rsidR="00B83E01" w:rsidRPr="00E13D8B" w:rsidRDefault="00B83E01" w:rsidP="00ED6C63">
            <w:pPr>
              <w:spacing w:line="360" w:lineRule="auto"/>
              <w:jc w:val="center"/>
              <w:rPr>
                <w:rFonts w:ascii="Cambria" w:hAnsi="Cambria"/>
              </w:rPr>
            </w:pPr>
            <w:r w:rsidRPr="00E13D8B">
              <w:rPr>
                <w:rFonts w:ascii="Cambria" w:hAnsi="Cambria"/>
              </w:rPr>
              <w:t>2122</w:t>
            </w:r>
          </w:p>
        </w:tc>
        <w:tc>
          <w:tcPr>
            <w:tcW w:w="700" w:type="pct"/>
            <w:tcBorders>
              <w:top w:val="nil"/>
              <w:left w:val="nil"/>
              <w:bottom w:val="nil"/>
              <w:right w:val="nil"/>
            </w:tcBorders>
            <w:shd w:val="clear" w:color="FFFFCC" w:fill="FFFFFF"/>
            <w:noWrap/>
            <w:vAlign w:val="bottom"/>
            <w:hideMark/>
          </w:tcPr>
          <w:p w14:paraId="1A6D668C" w14:textId="77777777" w:rsidR="00B83E01" w:rsidRPr="00E13D8B" w:rsidRDefault="00B83E01" w:rsidP="00ED6C63">
            <w:pPr>
              <w:spacing w:line="360" w:lineRule="auto"/>
              <w:jc w:val="center"/>
              <w:rPr>
                <w:rFonts w:ascii="Cambria" w:hAnsi="Cambria"/>
              </w:rPr>
            </w:pPr>
            <w:r w:rsidRPr="00E13D8B">
              <w:rPr>
                <w:rFonts w:ascii="Cambria" w:hAnsi="Cambria"/>
              </w:rPr>
              <w:t>23.3 (22.3; 24.3)</w:t>
            </w:r>
          </w:p>
        </w:tc>
        <w:tc>
          <w:tcPr>
            <w:tcW w:w="207" w:type="pct"/>
            <w:tcBorders>
              <w:top w:val="nil"/>
              <w:left w:val="nil"/>
              <w:bottom w:val="nil"/>
              <w:right w:val="nil"/>
            </w:tcBorders>
            <w:shd w:val="clear" w:color="FFFFCC" w:fill="FFFFFF"/>
            <w:noWrap/>
            <w:vAlign w:val="bottom"/>
            <w:hideMark/>
          </w:tcPr>
          <w:p w14:paraId="7203C480" w14:textId="77777777" w:rsidR="00B83E01" w:rsidRPr="00E13D8B" w:rsidRDefault="00B83E01" w:rsidP="00ED6C63">
            <w:pPr>
              <w:spacing w:line="360" w:lineRule="auto"/>
              <w:jc w:val="center"/>
              <w:rPr>
                <w:rFonts w:ascii="Cambria" w:hAnsi="Cambria"/>
              </w:rPr>
            </w:pPr>
            <w:r w:rsidRPr="00E13D8B">
              <w:rPr>
                <w:rFonts w:ascii="Cambria" w:hAnsi="Cambria"/>
              </w:rPr>
              <w:t>801</w:t>
            </w:r>
          </w:p>
        </w:tc>
        <w:tc>
          <w:tcPr>
            <w:tcW w:w="700" w:type="pct"/>
            <w:tcBorders>
              <w:top w:val="nil"/>
              <w:left w:val="nil"/>
              <w:bottom w:val="nil"/>
              <w:right w:val="nil"/>
            </w:tcBorders>
            <w:shd w:val="clear" w:color="FFFFCC" w:fill="FFFFFF"/>
            <w:noWrap/>
            <w:vAlign w:val="bottom"/>
            <w:hideMark/>
          </w:tcPr>
          <w:p w14:paraId="159652D2" w14:textId="77777777" w:rsidR="00B83E01" w:rsidRPr="00E13D8B" w:rsidRDefault="00B83E01" w:rsidP="00ED6C63">
            <w:pPr>
              <w:spacing w:line="360" w:lineRule="auto"/>
              <w:jc w:val="center"/>
              <w:rPr>
                <w:rFonts w:ascii="Cambria" w:hAnsi="Cambria"/>
              </w:rPr>
            </w:pPr>
            <w:r w:rsidRPr="00E13D8B">
              <w:rPr>
                <w:rFonts w:ascii="Cambria" w:hAnsi="Cambria"/>
              </w:rPr>
              <w:t>6.7 (6.3; 7.2)</w:t>
            </w:r>
          </w:p>
        </w:tc>
        <w:tc>
          <w:tcPr>
            <w:tcW w:w="460" w:type="pct"/>
            <w:tcBorders>
              <w:top w:val="nil"/>
              <w:left w:val="nil"/>
              <w:bottom w:val="nil"/>
              <w:right w:val="nil"/>
            </w:tcBorders>
            <w:shd w:val="clear" w:color="FFFFCC" w:fill="FFFFFF"/>
            <w:noWrap/>
            <w:vAlign w:val="bottom"/>
            <w:hideMark/>
          </w:tcPr>
          <w:p w14:paraId="42F4008E" w14:textId="77777777" w:rsidR="00B83E01" w:rsidRPr="00E13D8B" w:rsidRDefault="00B83E01" w:rsidP="00ED6C63">
            <w:pPr>
              <w:spacing w:line="360" w:lineRule="auto"/>
              <w:jc w:val="center"/>
              <w:rPr>
                <w:rFonts w:ascii="Cambria" w:hAnsi="Cambria"/>
              </w:rPr>
            </w:pPr>
            <w:r w:rsidRPr="00E13D8B">
              <w:rPr>
                <w:rFonts w:ascii="Cambria" w:hAnsi="Cambria"/>
              </w:rPr>
              <w:t>&lt;0.001</w:t>
            </w:r>
          </w:p>
        </w:tc>
      </w:tr>
      <w:tr w:rsidR="00B83E01" w:rsidRPr="00E13D8B" w14:paraId="0F9E67D5" w14:textId="77777777" w:rsidTr="00ED6C63">
        <w:trPr>
          <w:trHeight w:val="291"/>
        </w:trPr>
        <w:tc>
          <w:tcPr>
            <w:tcW w:w="584" w:type="pct"/>
            <w:tcBorders>
              <w:top w:val="nil"/>
              <w:left w:val="nil"/>
              <w:bottom w:val="nil"/>
              <w:right w:val="nil"/>
            </w:tcBorders>
            <w:shd w:val="clear" w:color="FFFFCC" w:fill="FFFFFF"/>
            <w:noWrap/>
            <w:vAlign w:val="bottom"/>
            <w:hideMark/>
          </w:tcPr>
          <w:p w14:paraId="3CA9C805" w14:textId="77777777" w:rsidR="00B83E01" w:rsidRPr="00E13D8B" w:rsidRDefault="00B83E01" w:rsidP="00ED6C63">
            <w:pPr>
              <w:spacing w:line="360" w:lineRule="auto"/>
              <w:jc w:val="center"/>
              <w:rPr>
                <w:rFonts w:ascii="Cambria" w:hAnsi="Cambria"/>
              </w:rPr>
            </w:pPr>
            <w:r w:rsidRPr="00E13D8B">
              <w:rPr>
                <w:rFonts w:ascii="Cambria" w:hAnsi="Cambria"/>
              </w:rPr>
              <w:t>1997-1999</w:t>
            </w:r>
          </w:p>
        </w:tc>
        <w:tc>
          <w:tcPr>
            <w:tcW w:w="206" w:type="pct"/>
            <w:tcBorders>
              <w:top w:val="nil"/>
              <w:left w:val="nil"/>
              <w:bottom w:val="nil"/>
              <w:right w:val="nil"/>
            </w:tcBorders>
            <w:shd w:val="clear" w:color="FFFFCC" w:fill="FFFFFF"/>
            <w:noWrap/>
            <w:vAlign w:val="bottom"/>
            <w:hideMark/>
          </w:tcPr>
          <w:p w14:paraId="586B45A0" w14:textId="77777777" w:rsidR="00B83E01" w:rsidRPr="00E13D8B" w:rsidRDefault="00B83E01" w:rsidP="00ED6C63">
            <w:pPr>
              <w:spacing w:line="360" w:lineRule="auto"/>
              <w:jc w:val="center"/>
              <w:rPr>
                <w:rFonts w:ascii="Cambria" w:hAnsi="Cambria"/>
              </w:rPr>
            </w:pPr>
            <w:r w:rsidRPr="00E13D8B">
              <w:rPr>
                <w:rFonts w:ascii="Cambria" w:hAnsi="Cambria"/>
              </w:rPr>
              <w:t>158</w:t>
            </w:r>
          </w:p>
        </w:tc>
        <w:tc>
          <w:tcPr>
            <w:tcW w:w="631" w:type="pct"/>
            <w:tcBorders>
              <w:top w:val="nil"/>
              <w:left w:val="nil"/>
              <w:bottom w:val="nil"/>
              <w:right w:val="nil"/>
            </w:tcBorders>
            <w:shd w:val="clear" w:color="FFFFCC" w:fill="FFFFFF"/>
            <w:noWrap/>
            <w:vAlign w:val="bottom"/>
            <w:hideMark/>
          </w:tcPr>
          <w:p w14:paraId="265AF4DA" w14:textId="77777777" w:rsidR="00B83E01" w:rsidRPr="00E13D8B" w:rsidRDefault="00B83E01" w:rsidP="00ED6C63">
            <w:pPr>
              <w:spacing w:line="360" w:lineRule="auto"/>
              <w:jc w:val="center"/>
              <w:rPr>
                <w:rFonts w:ascii="Cambria" w:hAnsi="Cambria"/>
              </w:rPr>
            </w:pPr>
            <w:r w:rsidRPr="00E13D8B">
              <w:rPr>
                <w:rFonts w:ascii="Cambria" w:hAnsi="Cambria"/>
              </w:rPr>
              <w:t>15.8 (13.3; 18.2)</w:t>
            </w:r>
          </w:p>
        </w:tc>
        <w:tc>
          <w:tcPr>
            <w:tcW w:w="275" w:type="pct"/>
            <w:tcBorders>
              <w:top w:val="nil"/>
              <w:left w:val="nil"/>
              <w:bottom w:val="nil"/>
              <w:right w:val="nil"/>
            </w:tcBorders>
            <w:shd w:val="clear" w:color="FFFFCC" w:fill="FFFFFF"/>
            <w:noWrap/>
            <w:vAlign w:val="bottom"/>
            <w:hideMark/>
          </w:tcPr>
          <w:p w14:paraId="0A700DFD" w14:textId="77777777" w:rsidR="00B83E01" w:rsidRPr="00E13D8B" w:rsidRDefault="00B83E01" w:rsidP="00ED6C63">
            <w:pPr>
              <w:spacing w:line="360" w:lineRule="auto"/>
              <w:jc w:val="center"/>
              <w:rPr>
                <w:rFonts w:ascii="Cambria" w:hAnsi="Cambria"/>
              </w:rPr>
            </w:pPr>
            <w:r w:rsidRPr="00E13D8B">
              <w:rPr>
                <w:rFonts w:ascii="Cambria" w:hAnsi="Cambria"/>
              </w:rPr>
              <w:t>29</w:t>
            </w:r>
          </w:p>
        </w:tc>
        <w:tc>
          <w:tcPr>
            <w:tcW w:w="567" w:type="pct"/>
            <w:tcBorders>
              <w:top w:val="nil"/>
              <w:left w:val="nil"/>
              <w:bottom w:val="nil"/>
              <w:right w:val="nil"/>
            </w:tcBorders>
            <w:shd w:val="clear" w:color="FFFFCC" w:fill="FFFFFF"/>
            <w:noWrap/>
            <w:vAlign w:val="bottom"/>
            <w:hideMark/>
          </w:tcPr>
          <w:p w14:paraId="07D55EA2" w14:textId="77777777" w:rsidR="00B83E01" w:rsidRPr="00E13D8B" w:rsidRDefault="00B83E01" w:rsidP="00ED6C63">
            <w:pPr>
              <w:spacing w:line="360" w:lineRule="auto"/>
              <w:jc w:val="center"/>
              <w:rPr>
                <w:rFonts w:ascii="Cambria" w:hAnsi="Cambria"/>
              </w:rPr>
            </w:pPr>
            <w:r w:rsidRPr="00E13D8B">
              <w:rPr>
                <w:rFonts w:ascii="Cambria" w:hAnsi="Cambria"/>
              </w:rPr>
              <w:t>1.3 (0.8; 1.7)</w:t>
            </w:r>
          </w:p>
        </w:tc>
        <w:tc>
          <w:tcPr>
            <w:tcW w:w="414" w:type="pct"/>
            <w:tcBorders>
              <w:top w:val="nil"/>
              <w:left w:val="nil"/>
              <w:bottom w:val="nil"/>
              <w:right w:val="nil"/>
            </w:tcBorders>
            <w:shd w:val="clear" w:color="FFFFCC" w:fill="FFFFFF"/>
            <w:noWrap/>
            <w:vAlign w:val="bottom"/>
            <w:hideMark/>
          </w:tcPr>
          <w:p w14:paraId="1F9C176A" w14:textId="77777777" w:rsidR="00B83E01" w:rsidRPr="00E13D8B" w:rsidRDefault="00B83E01" w:rsidP="00ED6C63">
            <w:pPr>
              <w:spacing w:line="360" w:lineRule="auto"/>
              <w:jc w:val="center"/>
              <w:rPr>
                <w:rFonts w:ascii="Cambria" w:hAnsi="Cambria"/>
              </w:rPr>
            </w:pPr>
            <w:r w:rsidRPr="00E13D8B">
              <w:rPr>
                <w:rFonts w:ascii="Cambria" w:hAnsi="Cambria"/>
              </w:rPr>
              <w:t>&lt;0.001</w:t>
            </w:r>
          </w:p>
        </w:tc>
        <w:tc>
          <w:tcPr>
            <w:tcW w:w="258" w:type="pct"/>
            <w:tcBorders>
              <w:top w:val="nil"/>
              <w:left w:val="nil"/>
              <w:bottom w:val="nil"/>
              <w:right w:val="nil"/>
            </w:tcBorders>
            <w:shd w:val="clear" w:color="FFFFCC" w:fill="FFFFFF"/>
            <w:noWrap/>
            <w:vAlign w:val="bottom"/>
            <w:hideMark/>
          </w:tcPr>
          <w:p w14:paraId="423AF794" w14:textId="77777777" w:rsidR="00B83E01" w:rsidRPr="00E13D8B" w:rsidRDefault="00B83E01" w:rsidP="00ED6C63">
            <w:pPr>
              <w:spacing w:line="360" w:lineRule="auto"/>
              <w:jc w:val="center"/>
              <w:rPr>
                <w:rFonts w:ascii="Cambria" w:hAnsi="Cambria"/>
                <w:color w:val="000000" w:themeColor="text1"/>
              </w:rPr>
            </w:pPr>
            <w:r w:rsidRPr="00E13D8B">
              <w:rPr>
                <w:rFonts w:ascii="Cambria" w:hAnsi="Cambria"/>
                <w:color w:val="000000" w:themeColor="text1"/>
              </w:rPr>
              <w:t>274</w:t>
            </w:r>
          </w:p>
        </w:tc>
        <w:tc>
          <w:tcPr>
            <w:tcW w:w="700" w:type="pct"/>
            <w:tcBorders>
              <w:top w:val="nil"/>
              <w:left w:val="nil"/>
              <w:bottom w:val="nil"/>
              <w:right w:val="nil"/>
            </w:tcBorders>
            <w:shd w:val="clear" w:color="FFFFCC" w:fill="FFFFFF"/>
            <w:noWrap/>
            <w:vAlign w:val="bottom"/>
            <w:hideMark/>
          </w:tcPr>
          <w:p w14:paraId="6B38B9D6" w14:textId="77777777" w:rsidR="00B83E01" w:rsidRPr="00E13D8B" w:rsidRDefault="00B83E01" w:rsidP="00ED6C63">
            <w:pPr>
              <w:spacing w:line="360" w:lineRule="auto"/>
              <w:jc w:val="center"/>
              <w:rPr>
                <w:rFonts w:ascii="Cambria" w:hAnsi="Cambria"/>
                <w:color w:val="000000" w:themeColor="text1"/>
              </w:rPr>
            </w:pPr>
            <w:r w:rsidRPr="00E13D8B">
              <w:rPr>
                <w:rFonts w:ascii="Cambria" w:hAnsi="Cambria"/>
                <w:color w:val="000000" w:themeColor="text1"/>
              </w:rPr>
              <w:t>27.4 (24.1; 30.6)</w:t>
            </w:r>
          </w:p>
        </w:tc>
        <w:tc>
          <w:tcPr>
            <w:tcW w:w="207" w:type="pct"/>
            <w:tcBorders>
              <w:top w:val="nil"/>
              <w:left w:val="nil"/>
              <w:bottom w:val="nil"/>
              <w:right w:val="nil"/>
            </w:tcBorders>
            <w:shd w:val="clear" w:color="FFFFCC" w:fill="FFFFFF"/>
            <w:noWrap/>
            <w:vAlign w:val="bottom"/>
            <w:hideMark/>
          </w:tcPr>
          <w:p w14:paraId="7A3E351C" w14:textId="77777777" w:rsidR="00B83E01" w:rsidRPr="00E13D8B" w:rsidRDefault="00B83E01" w:rsidP="00ED6C63">
            <w:pPr>
              <w:spacing w:line="360" w:lineRule="auto"/>
              <w:jc w:val="center"/>
              <w:rPr>
                <w:rFonts w:ascii="Cambria" w:hAnsi="Cambria"/>
                <w:color w:val="000000" w:themeColor="text1"/>
              </w:rPr>
            </w:pPr>
            <w:r w:rsidRPr="00E13D8B">
              <w:rPr>
                <w:rFonts w:ascii="Cambria" w:hAnsi="Cambria"/>
                <w:color w:val="000000" w:themeColor="text1"/>
              </w:rPr>
              <w:t>41</w:t>
            </w:r>
          </w:p>
        </w:tc>
        <w:tc>
          <w:tcPr>
            <w:tcW w:w="700" w:type="pct"/>
            <w:tcBorders>
              <w:top w:val="nil"/>
              <w:left w:val="nil"/>
              <w:bottom w:val="nil"/>
              <w:right w:val="nil"/>
            </w:tcBorders>
            <w:shd w:val="clear" w:color="FFFFCC" w:fill="FFFFFF"/>
            <w:noWrap/>
            <w:vAlign w:val="bottom"/>
            <w:hideMark/>
          </w:tcPr>
          <w:p w14:paraId="3F886271" w14:textId="77777777" w:rsidR="00B83E01" w:rsidRPr="00E13D8B" w:rsidRDefault="00B83E01" w:rsidP="00ED6C63">
            <w:pPr>
              <w:spacing w:line="360" w:lineRule="auto"/>
              <w:jc w:val="center"/>
              <w:rPr>
                <w:rFonts w:ascii="Cambria" w:hAnsi="Cambria"/>
                <w:color w:val="000000" w:themeColor="text1"/>
              </w:rPr>
            </w:pPr>
            <w:r w:rsidRPr="00E13D8B">
              <w:rPr>
                <w:rFonts w:ascii="Cambria" w:hAnsi="Cambria"/>
                <w:color w:val="000000" w:themeColor="text1"/>
              </w:rPr>
              <w:t>1.8 (1.3; 2.4)</w:t>
            </w:r>
          </w:p>
        </w:tc>
        <w:tc>
          <w:tcPr>
            <w:tcW w:w="460" w:type="pct"/>
            <w:tcBorders>
              <w:top w:val="nil"/>
              <w:left w:val="nil"/>
              <w:bottom w:val="nil"/>
              <w:right w:val="nil"/>
            </w:tcBorders>
            <w:shd w:val="clear" w:color="FFFFCC" w:fill="FFFFFF"/>
            <w:noWrap/>
            <w:vAlign w:val="bottom"/>
            <w:hideMark/>
          </w:tcPr>
          <w:p w14:paraId="6E3558D9" w14:textId="77777777" w:rsidR="00B83E01" w:rsidRPr="00E13D8B" w:rsidRDefault="00B83E01" w:rsidP="00ED6C63">
            <w:pPr>
              <w:spacing w:line="360" w:lineRule="auto"/>
              <w:jc w:val="center"/>
              <w:rPr>
                <w:rFonts w:ascii="Cambria" w:hAnsi="Cambria"/>
              </w:rPr>
            </w:pPr>
            <w:r w:rsidRPr="00E13D8B">
              <w:rPr>
                <w:rFonts w:ascii="Cambria" w:hAnsi="Cambria"/>
              </w:rPr>
              <w:t>&lt;0.001</w:t>
            </w:r>
          </w:p>
        </w:tc>
      </w:tr>
      <w:tr w:rsidR="00B83E01" w:rsidRPr="00E13D8B" w14:paraId="23999901" w14:textId="77777777" w:rsidTr="00ED6C63">
        <w:trPr>
          <w:trHeight w:val="255"/>
        </w:trPr>
        <w:tc>
          <w:tcPr>
            <w:tcW w:w="584" w:type="pct"/>
            <w:tcBorders>
              <w:top w:val="nil"/>
              <w:left w:val="nil"/>
              <w:bottom w:val="nil"/>
              <w:right w:val="nil"/>
            </w:tcBorders>
            <w:shd w:val="clear" w:color="FFFFCC" w:fill="FFFFFF"/>
            <w:noWrap/>
            <w:vAlign w:val="bottom"/>
            <w:hideMark/>
          </w:tcPr>
          <w:p w14:paraId="4B02188A" w14:textId="77777777" w:rsidR="00B83E01" w:rsidRPr="00E13D8B" w:rsidRDefault="00B83E01" w:rsidP="00ED6C63">
            <w:pPr>
              <w:spacing w:line="360" w:lineRule="auto"/>
              <w:jc w:val="center"/>
              <w:rPr>
                <w:rFonts w:ascii="Cambria" w:hAnsi="Cambria"/>
              </w:rPr>
            </w:pPr>
            <w:r w:rsidRPr="00E13D8B">
              <w:rPr>
                <w:rFonts w:ascii="Cambria" w:hAnsi="Cambria"/>
              </w:rPr>
              <w:t>2000-2003</w:t>
            </w:r>
          </w:p>
        </w:tc>
        <w:tc>
          <w:tcPr>
            <w:tcW w:w="206" w:type="pct"/>
            <w:tcBorders>
              <w:top w:val="nil"/>
              <w:left w:val="nil"/>
              <w:bottom w:val="nil"/>
              <w:right w:val="nil"/>
            </w:tcBorders>
            <w:shd w:val="clear" w:color="FFFFCC" w:fill="FFFFFF"/>
            <w:noWrap/>
            <w:vAlign w:val="bottom"/>
            <w:hideMark/>
          </w:tcPr>
          <w:p w14:paraId="2A744EE2" w14:textId="77777777" w:rsidR="00B83E01" w:rsidRPr="00E13D8B" w:rsidRDefault="00B83E01" w:rsidP="00ED6C63">
            <w:pPr>
              <w:spacing w:line="360" w:lineRule="auto"/>
              <w:jc w:val="center"/>
              <w:rPr>
                <w:rFonts w:ascii="Cambria" w:hAnsi="Cambria"/>
              </w:rPr>
            </w:pPr>
            <w:r w:rsidRPr="00E13D8B">
              <w:rPr>
                <w:rFonts w:ascii="Cambria" w:hAnsi="Cambria"/>
              </w:rPr>
              <w:t>178</w:t>
            </w:r>
          </w:p>
        </w:tc>
        <w:tc>
          <w:tcPr>
            <w:tcW w:w="631" w:type="pct"/>
            <w:tcBorders>
              <w:top w:val="nil"/>
              <w:left w:val="nil"/>
              <w:bottom w:val="nil"/>
              <w:right w:val="nil"/>
            </w:tcBorders>
            <w:shd w:val="clear" w:color="FFFFCC" w:fill="FFFFFF"/>
            <w:noWrap/>
            <w:vAlign w:val="bottom"/>
            <w:hideMark/>
          </w:tcPr>
          <w:p w14:paraId="4B030B65" w14:textId="77777777" w:rsidR="00B83E01" w:rsidRPr="00E13D8B" w:rsidRDefault="00B83E01" w:rsidP="00ED6C63">
            <w:pPr>
              <w:spacing w:line="360" w:lineRule="auto"/>
              <w:jc w:val="center"/>
              <w:rPr>
                <w:rFonts w:ascii="Cambria" w:hAnsi="Cambria"/>
              </w:rPr>
            </w:pPr>
            <w:r w:rsidRPr="00E13D8B">
              <w:rPr>
                <w:rFonts w:ascii="Cambria" w:hAnsi="Cambria"/>
              </w:rPr>
              <w:t>11.1 (9.5; 12.7)</w:t>
            </w:r>
          </w:p>
        </w:tc>
        <w:tc>
          <w:tcPr>
            <w:tcW w:w="275" w:type="pct"/>
            <w:tcBorders>
              <w:top w:val="nil"/>
              <w:left w:val="nil"/>
              <w:bottom w:val="nil"/>
              <w:right w:val="nil"/>
            </w:tcBorders>
            <w:shd w:val="clear" w:color="FFFFCC" w:fill="FFFFFF"/>
            <w:noWrap/>
            <w:vAlign w:val="bottom"/>
            <w:hideMark/>
          </w:tcPr>
          <w:p w14:paraId="4ED8EC9E" w14:textId="77777777" w:rsidR="00B83E01" w:rsidRPr="00E13D8B" w:rsidRDefault="00B83E01" w:rsidP="00ED6C63">
            <w:pPr>
              <w:spacing w:line="360" w:lineRule="auto"/>
              <w:jc w:val="center"/>
              <w:rPr>
                <w:rFonts w:ascii="Cambria" w:hAnsi="Cambria"/>
              </w:rPr>
            </w:pPr>
            <w:r w:rsidRPr="00E13D8B">
              <w:rPr>
                <w:rFonts w:ascii="Cambria" w:hAnsi="Cambria"/>
              </w:rPr>
              <w:t>85</w:t>
            </w:r>
          </w:p>
        </w:tc>
        <w:tc>
          <w:tcPr>
            <w:tcW w:w="567" w:type="pct"/>
            <w:tcBorders>
              <w:top w:val="nil"/>
              <w:left w:val="nil"/>
              <w:bottom w:val="nil"/>
              <w:right w:val="nil"/>
            </w:tcBorders>
            <w:shd w:val="clear" w:color="FFFFCC" w:fill="FFFFFF"/>
            <w:noWrap/>
            <w:vAlign w:val="bottom"/>
            <w:hideMark/>
          </w:tcPr>
          <w:p w14:paraId="72FA5BD0" w14:textId="77777777" w:rsidR="00B83E01" w:rsidRPr="00E13D8B" w:rsidRDefault="00B83E01" w:rsidP="00ED6C63">
            <w:pPr>
              <w:spacing w:line="360" w:lineRule="auto"/>
              <w:jc w:val="center"/>
              <w:rPr>
                <w:rFonts w:ascii="Cambria" w:hAnsi="Cambria"/>
              </w:rPr>
            </w:pPr>
            <w:r w:rsidRPr="00E13D8B">
              <w:rPr>
                <w:rFonts w:ascii="Cambria" w:hAnsi="Cambria"/>
              </w:rPr>
              <w:t>2.8 (2.2; 3.4)</w:t>
            </w:r>
          </w:p>
        </w:tc>
        <w:tc>
          <w:tcPr>
            <w:tcW w:w="414" w:type="pct"/>
            <w:tcBorders>
              <w:top w:val="nil"/>
              <w:left w:val="nil"/>
              <w:bottom w:val="nil"/>
              <w:right w:val="nil"/>
            </w:tcBorders>
            <w:shd w:val="clear" w:color="FFFFCC" w:fill="FFFFFF"/>
            <w:noWrap/>
            <w:vAlign w:val="bottom"/>
            <w:hideMark/>
          </w:tcPr>
          <w:p w14:paraId="09A1226B" w14:textId="77777777" w:rsidR="00B83E01" w:rsidRPr="00E13D8B" w:rsidRDefault="00B83E01" w:rsidP="00ED6C63">
            <w:pPr>
              <w:spacing w:line="360" w:lineRule="auto"/>
              <w:jc w:val="center"/>
              <w:rPr>
                <w:rFonts w:ascii="Cambria" w:hAnsi="Cambria"/>
              </w:rPr>
            </w:pPr>
            <w:r w:rsidRPr="00E13D8B">
              <w:rPr>
                <w:rFonts w:ascii="Cambria" w:hAnsi="Cambria"/>
              </w:rPr>
              <w:t>&lt;0.001</w:t>
            </w:r>
          </w:p>
        </w:tc>
        <w:tc>
          <w:tcPr>
            <w:tcW w:w="258" w:type="pct"/>
            <w:tcBorders>
              <w:top w:val="nil"/>
              <w:left w:val="nil"/>
              <w:bottom w:val="nil"/>
              <w:right w:val="nil"/>
            </w:tcBorders>
            <w:shd w:val="clear" w:color="FFFFCC" w:fill="FFFFFF"/>
            <w:noWrap/>
            <w:vAlign w:val="bottom"/>
            <w:hideMark/>
          </w:tcPr>
          <w:p w14:paraId="05B20D0F" w14:textId="77777777" w:rsidR="00B83E01" w:rsidRPr="00E13D8B" w:rsidRDefault="00B83E01" w:rsidP="00ED6C63">
            <w:pPr>
              <w:spacing w:line="360" w:lineRule="auto"/>
              <w:jc w:val="center"/>
              <w:rPr>
                <w:rFonts w:ascii="Cambria" w:hAnsi="Cambria"/>
                <w:color w:val="000000" w:themeColor="text1"/>
              </w:rPr>
            </w:pPr>
            <w:r w:rsidRPr="00E13D8B">
              <w:rPr>
                <w:rFonts w:ascii="Cambria" w:hAnsi="Cambria"/>
                <w:color w:val="000000" w:themeColor="text1"/>
              </w:rPr>
              <w:t>422</w:t>
            </w:r>
          </w:p>
        </w:tc>
        <w:tc>
          <w:tcPr>
            <w:tcW w:w="700" w:type="pct"/>
            <w:tcBorders>
              <w:top w:val="nil"/>
              <w:left w:val="nil"/>
              <w:bottom w:val="nil"/>
              <w:right w:val="nil"/>
            </w:tcBorders>
            <w:shd w:val="clear" w:color="FFFFCC" w:fill="FFFFFF"/>
            <w:noWrap/>
            <w:vAlign w:val="bottom"/>
            <w:hideMark/>
          </w:tcPr>
          <w:p w14:paraId="1AABB60B" w14:textId="77777777" w:rsidR="00B83E01" w:rsidRPr="00E13D8B" w:rsidRDefault="00B83E01" w:rsidP="00ED6C63">
            <w:pPr>
              <w:spacing w:line="360" w:lineRule="auto"/>
              <w:jc w:val="center"/>
              <w:rPr>
                <w:rFonts w:ascii="Cambria" w:hAnsi="Cambria"/>
                <w:color w:val="000000" w:themeColor="text1"/>
              </w:rPr>
            </w:pPr>
            <w:r w:rsidRPr="00E13D8B">
              <w:rPr>
                <w:rFonts w:ascii="Cambria" w:hAnsi="Cambria"/>
                <w:color w:val="000000" w:themeColor="text1"/>
              </w:rPr>
              <w:t>26.3 (23.8; 28.8)</w:t>
            </w:r>
          </w:p>
        </w:tc>
        <w:tc>
          <w:tcPr>
            <w:tcW w:w="207" w:type="pct"/>
            <w:tcBorders>
              <w:top w:val="nil"/>
              <w:left w:val="nil"/>
              <w:bottom w:val="nil"/>
              <w:right w:val="nil"/>
            </w:tcBorders>
            <w:shd w:val="clear" w:color="FFFFCC" w:fill="FFFFFF"/>
            <w:noWrap/>
            <w:vAlign w:val="bottom"/>
            <w:hideMark/>
          </w:tcPr>
          <w:p w14:paraId="4873834F" w14:textId="77777777" w:rsidR="00B83E01" w:rsidRPr="00E13D8B" w:rsidRDefault="00B83E01" w:rsidP="00ED6C63">
            <w:pPr>
              <w:spacing w:line="360" w:lineRule="auto"/>
              <w:jc w:val="center"/>
              <w:rPr>
                <w:rFonts w:ascii="Cambria" w:hAnsi="Cambria"/>
                <w:color w:val="000000" w:themeColor="text1"/>
              </w:rPr>
            </w:pPr>
            <w:r w:rsidRPr="00E13D8B">
              <w:rPr>
                <w:rFonts w:ascii="Cambria" w:hAnsi="Cambria"/>
                <w:color w:val="000000" w:themeColor="text1"/>
              </w:rPr>
              <w:t>117</w:t>
            </w:r>
          </w:p>
        </w:tc>
        <w:tc>
          <w:tcPr>
            <w:tcW w:w="700" w:type="pct"/>
            <w:tcBorders>
              <w:top w:val="nil"/>
              <w:left w:val="nil"/>
              <w:bottom w:val="nil"/>
              <w:right w:val="nil"/>
            </w:tcBorders>
            <w:shd w:val="clear" w:color="FFFFCC" w:fill="FFFFFF"/>
            <w:noWrap/>
            <w:vAlign w:val="bottom"/>
            <w:hideMark/>
          </w:tcPr>
          <w:p w14:paraId="12815A33" w14:textId="77777777" w:rsidR="00B83E01" w:rsidRPr="00E13D8B" w:rsidRDefault="00B83E01" w:rsidP="00ED6C63">
            <w:pPr>
              <w:spacing w:line="360" w:lineRule="auto"/>
              <w:jc w:val="center"/>
              <w:rPr>
                <w:rFonts w:ascii="Cambria" w:hAnsi="Cambria"/>
                <w:color w:val="000000" w:themeColor="text1"/>
              </w:rPr>
            </w:pPr>
            <w:r w:rsidRPr="00E13D8B">
              <w:rPr>
                <w:rFonts w:ascii="Cambria" w:hAnsi="Cambria"/>
                <w:color w:val="000000" w:themeColor="text1"/>
              </w:rPr>
              <w:t>3.9 (3.2; 4.6)</w:t>
            </w:r>
          </w:p>
        </w:tc>
        <w:tc>
          <w:tcPr>
            <w:tcW w:w="460" w:type="pct"/>
            <w:tcBorders>
              <w:top w:val="nil"/>
              <w:left w:val="nil"/>
              <w:bottom w:val="nil"/>
              <w:right w:val="nil"/>
            </w:tcBorders>
            <w:shd w:val="clear" w:color="FFFFCC" w:fill="FFFFFF"/>
            <w:noWrap/>
            <w:vAlign w:val="bottom"/>
            <w:hideMark/>
          </w:tcPr>
          <w:p w14:paraId="076E0A9B" w14:textId="77777777" w:rsidR="00B83E01" w:rsidRPr="00E13D8B" w:rsidRDefault="00B83E01" w:rsidP="00ED6C63">
            <w:pPr>
              <w:spacing w:line="360" w:lineRule="auto"/>
              <w:jc w:val="center"/>
              <w:rPr>
                <w:rFonts w:ascii="Cambria" w:hAnsi="Cambria"/>
              </w:rPr>
            </w:pPr>
            <w:r w:rsidRPr="00E13D8B">
              <w:rPr>
                <w:rFonts w:ascii="Cambria" w:hAnsi="Cambria"/>
              </w:rPr>
              <w:t>&lt;0.001</w:t>
            </w:r>
          </w:p>
        </w:tc>
      </w:tr>
      <w:tr w:rsidR="00B83E01" w:rsidRPr="00E13D8B" w14:paraId="404D7F84" w14:textId="77777777" w:rsidTr="00ED6C63">
        <w:trPr>
          <w:trHeight w:val="255"/>
        </w:trPr>
        <w:tc>
          <w:tcPr>
            <w:tcW w:w="584" w:type="pct"/>
            <w:tcBorders>
              <w:top w:val="nil"/>
              <w:left w:val="nil"/>
              <w:bottom w:val="nil"/>
              <w:right w:val="nil"/>
            </w:tcBorders>
            <w:shd w:val="clear" w:color="FFFFCC" w:fill="FFFFFF"/>
            <w:noWrap/>
            <w:vAlign w:val="bottom"/>
            <w:hideMark/>
          </w:tcPr>
          <w:p w14:paraId="568F73C9" w14:textId="77777777" w:rsidR="00B83E01" w:rsidRPr="00E13D8B" w:rsidRDefault="00B83E01" w:rsidP="00ED6C63">
            <w:pPr>
              <w:spacing w:line="360" w:lineRule="auto"/>
              <w:jc w:val="center"/>
              <w:rPr>
                <w:rFonts w:ascii="Cambria" w:hAnsi="Cambria"/>
              </w:rPr>
            </w:pPr>
            <w:r w:rsidRPr="00E13D8B">
              <w:rPr>
                <w:rFonts w:ascii="Cambria" w:hAnsi="Cambria"/>
              </w:rPr>
              <w:t>2004-2007</w:t>
            </w:r>
          </w:p>
        </w:tc>
        <w:tc>
          <w:tcPr>
            <w:tcW w:w="206" w:type="pct"/>
            <w:tcBorders>
              <w:top w:val="nil"/>
              <w:left w:val="nil"/>
              <w:bottom w:val="nil"/>
              <w:right w:val="nil"/>
            </w:tcBorders>
            <w:shd w:val="clear" w:color="FFFFCC" w:fill="FFFFFF"/>
            <w:noWrap/>
            <w:vAlign w:val="bottom"/>
            <w:hideMark/>
          </w:tcPr>
          <w:p w14:paraId="5859B73E" w14:textId="77777777" w:rsidR="00B83E01" w:rsidRPr="00E13D8B" w:rsidRDefault="00B83E01" w:rsidP="00ED6C63">
            <w:pPr>
              <w:spacing w:line="360" w:lineRule="auto"/>
              <w:jc w:val="center"/>
              <w:rPr>
                <w:rFonts w:ascii="Cambria" w:hAnsi="Cambria"/>
              </w:rPr>
            </w:pPr>
            <w:r w:rsidRPr="00E13D8B">
              <w:rPr>
                <w:rFonts w:ascii="Cambria" w:hAnsi="Cambria"/>
              </w:rPr>
              <w:t>185</w:t>
            </w:r>
          </w:p>
        </w:tc>
        <w:tc>
          <w:tcPr>
            <w:tcW w:w="631" w:type="pct"/>
            <w:tcBorders>
              <w:top w:val="nil"/>
              <w:left w:val="nil"/>
              <w:bottom w:val="nil"/>
              <w:right w:val="nil"/>
            </w:tcBorders>
            <w:shd w:val="clear" w:color="FFFFCC" w:fill="FFFFFF"/>
            <w:noWrap/>
            <w:vAlign w:val="bottom"/>
            <w:hideMark/>
          </w:tcPr>
          <w:p w14:paraId="04D79B78" w14:textId="77777777" w:rsidR="00B83E01" w:rsidRPr="00E13D8B" w:rsidRDefault="00B83E01" w:rsidP="00ED6C63">
            <w:pPr>
              <w:spacing w:line="360" w:lineRule="auto"/>
              <w:jc w:val="center"/>
              <w:rPr>
                <w:rFonts w:ascii="Cambria" w:hAnsi="Cambria"/>
              </w:rPr>
            </w:pPr>
            <w:r w:rsidRPr="00E13D8B">
              <w:rPr>
                <w:rFonts w:ascii="Cambria" w:hAnsi="Cambria"/>
              </w:rPr>
              <w:t>8.6 (7.4; 9.9)</w:t>
            </w:r>
          </w:p>
        </w:tc>
        <w:tc>
          <w:tcPr>
            <w:tcW w:w="275" w:type="pct"/>
            <w:tcBorders>
              <w:top w:val="nil"/>
              <w:left w:val="nil"/>
              <w:bottom w:val="nil"/>
              <w:right w:val="nil"/>
            </w:tcBorders>
            <w:shd w:val="clear" w:color="FFFFCC" w:fill="FFFFFF"/>
            <w:noWrap/>
            <w:vAlign w:val="bottom"/>
            <w:hideMark/>
          </w:tcPr>
          <w:p w14:paraId="5E740B2E" w14:textId="77777777" w:rsidR="00B83E01" w:rsidRPr="00E13D8B" w:rsidRDefault="00B83E01" w:rsidP="00ED6C63">
            <w:pPr>
              <w:spacing w:line="360" w:lineRule="auto"/>
              <w:jc w:val="center"/>
              <w:rPr>
                <w:rFonts w:ascii="Cambria" w:hAnsi="Cambria"/>
              </w:rPr>
            </w:pPr>
            <w:r w:rsidRPr="00E13D8B">
              <w:rPr>
                <w:rFonts w:ascii="Cambria" w:hAnsi="Cambria"/>
              </w:rPr>
              <w:t>148</w:t>
            </w:r>
          </w:p>
        </w:tc>
        <w:tc>
          <w:tcPr>
            <w:tcW w:w="567" w:type="pct"/>
            <w:tcBorders>
              <w:top w:val="nil"/>
              <w:left w:val="nil"/>
              <w:bottom w:val="nil"/>
              <w:right w:val="nil"/>
            </w:tcBorders>
            <w:shd w:val="clear" w:color="FFFFCC" w:fill="FFFFFF"/>
            <w:noWrap/>
            <w:vAlign w:val="bottom"/>
            <w:hideMark/>
          </w:tcPr>
          <w:p w14:paraId="24DDD395" w14:textId="77777777" w:rsidR="00B83E01" w:rsidRPr="00E13D8B" w:rsidRDefault="00B83E01" w:rsidP="00ED6C63">
            <w:pPr>
              <w:spacing w:line="360" w:lineRule="auto"/>
              <w:jc w:val="center"/>
              <w:rPr>
                <w:rFonts w:ascii="Cambria" w:hAnsi="Cambria"/>
              </w:rPr>
            </w:pPr>
            <w:r w:rsidRPr="00E13D8B">
              <w:rPr>
                <w:rFonts w:ascii="Cambria" w:hAnsi="Cambria"/>
              </w:rPr>
              <w:t>5.2 (4.4; 6.1)</w:t>
            </w:r>
          </w:p>
        </w:tc>
        <w:tc>
          <w:tcPr>
            <w:tcW w:w="414" w:type="pct"/>
            <w:tcBorders>
              <w:top w:val="nil"/>
              <w:left w:val="nil"/>
              <w:bottom w:val="nil"/>
              <w:right w:val="nil"/>
            </w:tcBorders>
            <w:shd w:val="clear" w:color="FFFFCC" w:fill="FFFFFF"/>
            <w:noWrap/>
            <w:vAlign w:val="bottom"/>
            <w:hideMark/>
          </w:tcPr>
          <w:p w14:paraId="6D0AB5DF" w14:textId="77777777" w:rsidR="00B83E01" w:rsidRPr="00E13D8B" w:rsidRDefault="00B83E01" w:rsidP="00ED6C63">
            <w:pPr>
              <w:spacing w:line="360" w:lineRule="auto"/>
              <w:jc w:val="center"/>
              <w:rPr>
                <w:rFonts w:ascii="Cambria" w:hAnsi="Cambria"/>
              </w:rPr>
            </w:pPr>
            <w:r w:rsidRPr="00E13D8B">
              <w:rPr>
                <w:rFonts w:ascii="Cambria" w:hAnsi="Cambria"/>
              </w:rPr>
              <w:t>&lt;0.001</w:t>
            </w:r>
          </w:p>
        </w:tc>
        <w:tc>
          <w:tcPr>
            <w:tcW w:w="258" w:type="pct"/>
            <w:tcBorders>
              <w:top w:val="nil"/>
              <w:left w:val="nil"/>
              <w:bottom w:val="nil"/>
              <w:right w:val="nil"/>
            </w:tcBorders>
            <w:shd w:val="clear" w:color="FFFFCC" w:fill="FFFFFF"/>
            <w:noWrap/>
            <w:vAlign w:val="bottom"/>
            <w:hideMark/>
          </w:tcPr>
          <w:p w14:paraId="4EF0156F" w14:textId="77777777" w:rsidR="00B83E01" w:rsidRPr="00E13D8B" w:rsidRDefault="00B83E01" w:rsidP="00ED6C63">
            <w:pPr>
              <w:spacing w:line="360" w:lineRule="auto"/>
              <w:jc w:val="center"/>
              <w:rPr>
                <w:rFonts w:ascii="Cambria" w:hAnsi="Cambria"/>
                <w:color w:val="000000" w:themeColor="text1"/>
              </w:rPr>
            </w:pPr>
            <w:r w:rsidRPr="00E13D8B">
              <w:rPr>
                <w:rFonts w:ascii="Cambria" w:hAnsi="Cambria"/>
                <w:color w:val="000000" w:themeColor="text1"/>
              </w:rPr>
              <w:t>483</w:t>
            </w:r>
          </w:p>
        </w:tc>
        <w:tc>
          <w:tcPr>
            <w:tcW w:w="700" w:type="pct"/>
            <w:tcBorders>
              <w:top w:val="nil"/>
              <w:left w:val="nil"/>
              <w:bottom w:val="nil"/>
              <w:right w:val="nil"/>
            </w:tcBorders>
            <w:shd w:val="clear" w:color="FFFFCC" w:fill="FFFFFF"/>
            <w:noWrap/>
            <w:vAlign w:val="bottom"/>
            <w:hideMark/>
          </w:tcPr>
          <w:p w14:paraId="6B73330A" w14:textId="77777777" w:rsidR="00B83E01" w:rsidRPr="00E13D8B" w:rsidRDefault="00B83E01" w:rsidP="00ED6C63">
            <w:pPr>
              <w:spacing w:line="360" w:lineRule="auto"/>
              <w:jc w:val="center"/>
              <w:rPr>
                <w:rFonts w:ascii="Cambria" w:hAnsi="Cambria"/>
                <w:color w:val="000000" w:themeColor="text1"/>
              </w:rPr>
            </w:pPr>
            <w:r w:rsidRPr="00E13D8B">
              <w:rPr>
                <w:rFonts w:ascii="Cambria" w:hAnsi="Cambria"/>
                <w:color w:val="000000" w:themeColor="text1"/>
              </w:rPr>
              <w:t>22.5 (20.5; 24.5)</w:t>
            </w:r>
          </w:p>
        </w:tc>
        <w:tc>
          <w:tcPr>
            <w:tcW w:w="207" w:type="pct"/>
            <w:tcBorders>
              <w:top w:val="nil"/>
              <w:left w:val="nil"/>
              <w:bottom w:val="nil"/>
              <w:right w:val="nil"/>
            </w:tcBorders>
            <w:shd w:val="clear" w:color="FFFFCC" w:fill="FFFFFF"/>
            <w:noWrap/>
            <w:vAlign w:val="bottom"/>
            <w:hideMark/>
          </w:tcPr>
          <w:p w14:paraId="3D7A002B" w14:textId="77777777" w:rsidR="00B83E01" w:rsidRPr="00E13D8B" w:rsidRDefault="00B83E01" w:rsidP="00ED6C63">
            <w:pPr>
              <w:spacing w:line="360" w:lineRule="auto"/>
              <w:jc w:val="center"/>
              <w:rPr>
                <w:rFonts w:ascii="Cambria" w:hAnsi="Cambria"/>
                <w:color w:val="000000" w:themeColor="text1"/>
              </w:rPr>
            </w:pPr>
            <w:r w:rsidRPr="00E13D8B">
              <w:rPr>
                <w:rFonts w:ascii="Cambria" w:hAnsi="Cambria"/>
                <w:color w:val="000000" w:themeColor="text1"/>
              </w:rPr>
              <w:t>192</w:t>
            </w:r>
          </w:p>
        </w:tc>
        <w:tc>
          <w:tcPr>
            <w:tcW w:w="700" w:type="pct"/>
            <w:tcBorders>
              <w:top w:val="nil"/>
              <w:left w:val="nil"/>
              <w:bottom w:val="nil"/>
              <w:right w:val="nil"/>
            </w:tcBorders>
            <w:shd w:val="clear" w:color="FFFFCC" w:fill="FFFFFF"/>
            <w:noWrap/>
            <w:vAlign w:val="bottom"/>
            <w:hideMark/>
          </w:tcPr>
          <w:p w14:paraId="0C653D14" w14:textId="77777777" w:rsidR="00B83E01" w:rsidRPr="00E13D8B" w:rsidRDefault="00B83E01" w:rsidP="00ED6C63">
            <w:pPr>
              <w:spacing w:line="360" w:lineRule="auto"/>
              <w:jc w:val="center"/>
              <w:rPr>
                <w:rFonts w:ascii="Cambria" w:hAnsi="Cambria"/>
                <w:color w:val="000000" w:themeColor="text1"/>
              </w:rPr>
            </w:pPr>
            <w:r w:rsidRPr="00E13D8B">
              <w:rPr>
                <w:rFonts w:ascii="Cambria" w:hAnsi="Cambria"/>
                <w:color w:val="000000" w:themeColor="text1"/>
              </w:rPr>
              <w:t>6.8 (5.8; 7.8)</w:t>
            </w:r>
          </w:p>
        </w:tc>
        <w:tc>
          <w:tcPr>
            <w:tcW w:w="460" w:type="pct"/>
            <w:tcBorders>
              <w:top w:val="nil"/>
              <w:left w:val="nil"/>
              <w:bottom w:val="nil"/>
              <w:right w:val="nil"/>
            </w:tcBorders>
            <w:shd w:val="clear" w:color="FFFFCC" w:fill="FFFFFF"/>
            <w:noWrap/>
            <w:vAlign w:val="bottom"/>
            <w:hideMark/>
          </w:tcPr>
          <w:p w14:paraId="22E4D85F" w14:textId="77777777" w:rsidR="00B83E01" w:rsidRPr="00E13D8B" w:rsidRDefault="00B83E01" w:rsidP="00ED6C63">
            <w:pPr>
              <w:spacing w:line="360" w:lineRule="auto"/>
              <w:jc w:val="center"/>
              <w:rPr>
                <w:rFonts w:ascii="Cambria" w:hAnsi="Cambria"/>
              </w:rPr>
            </w:pPr>
            <w:r w:rsidRPr="00E13D8B">
              <w:rPr>
                <w:rFonts w:ascii="Cambria" w:hAnsi="Cambria"/>
              </w:rPr>
              <w:t>&lt;0.001</w:t>
            </w:r>
          </w:p>
        </w:tc>
      </w:tr>
      <w:tr w:rsidR="00B83E01" w:rsidRPr="00E13D8B" w14:paraId="208AA1AA" w14:textId="77777777" w:rsidTr="00ED6C63">
        <w:trPr>
          <w:trHeight w:val="255"/>
        </w:trPr>
        <w:tc>
          <w:tcPr>
            <w:tcW w:w="584" w:type="pct"/>
            <w:tcBorders>
              <w:top w:val="nil"/>
              <w:left w:val="nil"/>
              <w:bottom w:val="single" w:sz="4" w:space="0" w:color="auto"/>
              <w:right w:val="nil"/>
            </w:tcBorders>
            <w:shd w:val="clear" w:color="FFFFCC" w:fill="FFFFFF"/>
            <w:noWrap/>
            <w:vAlign w:val="bottom"/>
            <w:hideMark/>
          </w:tcPr>
          <w:p w14:paraId="7821BDF8" w14:textId="77777777" w:rsidR="00B83E01" w:rsidRPr="00E13D8B" w:rsidRDefault="00B83E01" w:rsidP="00ED6C63">
            <w:pPr>
              <w:spacing w:line="360" w:lineRule="auto"/>
              <w:jc w:val="center"/>
              <w:rPr>
                <w:rFonts w:ascii="Cambria" w:hAnsi="Cambria"/>
              </w:rPr>
            </w:pPr>
            <w:r w:rsidRPr="00E13D8B">
              <w:rPr>
                <w:rFonts w:ascii="Cambria" w:hAnsi="Cambria"/>
              </w:rPr>
              <w:t>2008-2013</w:t>
            </w:r>
          </w:p>
        </w:tc>
        <w:tc>
          <w:tcPr>
            <w:tcW w:w="206" w:type="pct"/>
            <w:tcBorders>
              <w:top w:val="nil"/>
              <w:left w:val="nil"/>
              <w:bottom w:val="single" w:sz="4" w:space="0" w:color="auto"/>
              <w:right w:val="nil"/>
            </w:tcBorders>
            <w:shd w:val="clear" w:color="FFFFCC" w:fill="FFFFFF"/>
            <w:noWrap/>
            <w:vAlign w:val="bottom"/>
            <w:hideMark/>
          </w:tcPr>
          <w:p w14:paraId="4181DD30" w14:textId="77777777" w:rsidR="00B83E01" w:rsidRPr="00E13D8B" w:rsidRDefault="00B83E01" w:rsidP="00ED6C63">
            <w:pPr>
              <w:spacing w:line="360" w:lineRule="auto"/>
              <w:jc w:val="center"/>
              <w:rPr>
                <w:rFonts w:ascii="Cambria" w:hAnsi="Cambria"/>
              </w:rPr>
            </w:pPr>
            <w:r w:rsidRPr="00E13D8B">
              <w:rPr>
                <w:rFonts w:ascii="Cambria" w:hAnsi="Cambria"/>
              </w:rPr>
              <w:t>281</w:t>
            </w:r>
          </w:p>
        </w:tc>
        <w:tc>
          <w:tcPr>
            <w:tcW w:w="631" w:type="pct"/>
            <w:tcBorders>
              <w:top w:val="nil"/>
              <w:left w:val="nil"/>
              <w:bottom w:val="single" w:sz="4" w:space="0" w:color="auto"/>
              <w:right w:val="nil"/>
            </w:tcBorders>
            <w:shd w:val="clear" w:color="FFFFCC" w:fill="FFFFFF"/>
            <w:noWrap/>
            <w:vAlign w:val="bottom"/>
            <w:hideMark/>
          </w:tcPr>
          <w:p w14:paraId="2E0F4B49" w14:textId="77777777" w:rsidR="00B83E01" w:rsidRPr="00E13D8B" w:rsidRDefault="00B83E01" w:rsidP="00ED6C63">
            <w:pPr>
              <w:spacing w:line="360" w:lineRule="auto"/>
              <w:jc w:val="center"/>
              <w:rPr>
                <w:rFonts w:ascii="Cambria" w:hAnsi="Cambria"/>
              </w:rPr>
            </w:pPr>
            <w:r w:rsidRPr="00E13D8B">
              <w:rPr>
                <w:rFonts w:ascii="Cambria" w:hAnsi="Cambria"/>
              </w:rPr>
              <w:t>6.5 (5.7; 7.2)</w:t>
            </w:r>
          </w:p>
        </w:tc>
        <w:tc>
          <w:tcPr>
            <w:tcW w:w="275" w:type="pct"/>
            <w:tcBorders>
              <w:top w:val="nil"/>
              <w:left w:val="nil"/>
              <w:bottom w:val="single" w:sz="4" w:space="0" w:color="auto"/>
              <w:right w:val="nil"/>
            </w:tcBorders>
            <w:shd w:val="clear" w:color="FFFFCC" w:fill="FFFFFF"/>
            <w:noWrap/>
            <w:vAlign w:val="bottom"/>
            <w:hideMark/>
          </w:tcPr>
          <w:p w14:paraId="1BC808FD" w14:textId="77777777" w:rsidR="00B83E01" w:rsidRPr="00E13D8B" w:rsidRDefault="00B83E01" w:rsidP="00ED6C63">
            <w:pPr>
              <w:spacing w:line="360" w:lineRule="auto"/>
              <w:jc w:val="center"/>
              <w:rPr>
                <w:rFonts w:ascii="Cambria" w:hAnsi="Cambria"/>
              </w:rPr>
            </w:pPr>
            <w:r w:rsidRPr="00E13D8B">
              <w:rPr>
                <w:rFonts w:ascii="Cambria" w:hAnsi="Cambria"/>
              </w:rPr>
              <w:t>208</w:t>
            </w:r>
          </w:p>
        </w:tc>
        <w:tc>
          <w:tcPr>
            <w:tcW w:w="567" w:type="pct"/>
            <w:tcBorders>
              <w:top w:val="nil"/>
              <w:left w:val="nil"/>
              <w:bottom w:val="single" w:sz="4" w:space="0" w:color="auto"/>
              <w:right w:val="nil"/>
            </w:tcBorders>
            <w:shd w:val="clear" w:color="FFFFCC" w:fill="FFFFFF"/>
            <w:noWrap/>
            <w:vAlign w:val="bottom"/>
            <w:hideMark/>
          </w:tcPr>
          <w:p w14:paraId="640D80BD" w14:textId="77777777" w:rsidR="00B83E01" w:rsidRPr="00E13D8B" w:rsidRDefault="00B83E01" w:rsidP="00ED6C63">
            <w:pPr>
              <w:spacing w:line="360" w:lineRule="auto"/>
              <w:jc w:val="center"/>
              <w:rPr>
                <w:rFonts w:ascii="Cambria" w:hAnsi="Cambria"/>
              </w:rPr>
            </w:pPr>
            <w:r w:rsidRPr="00E13D8B">
              <w:rPr>
                <w:rFonts w:ascii="Cambria" w:hAnsi="Cambria"/>
              </w:rPr>
              <w:t>5.5 (4.8; 6.3)</w:t>
            </w:r>
          </w:p>
        </w:tc>
        <w:tc>
          <w:tcPr>
            <w:tcW w:w="414" w:type="pct"/>
            <w:tcBorders>
              <w:top w:val="nil"/>
              <w:left w:val="nil"/>
              <w:bottom w:val="single" w:sz="4" w:space="0" w:color="auto"/>
              <w:right w:val="nil"/>
            </w:tcBorders>
            <w:shd w:val="clear" w:color="auto" w:fill="auto"/>
            <w:noWrap/>
            <w:vAlign w:val="bottom"/>
            <w:hideMark/>
          </w:tcPr>
          <w:p w14:paraId="7510C0A7" w14:textId="77777777" w:rsidR="00B83E01" w:rsidRPr="00E13D8B" w:rsidRDefault="00B83E01" w:rsidP="00ED6C63">
            <w:pPr>
              <w:spacing w:line="360" w:lineRule="auto"/>
              <w:jc w:val="center"/>
              <w:rPr>
                <w:rFonts w:ascii="Cambria" w:hAnsi="Cambria"/>
              </w:rPr>
            </w:pPr>
            <w:r w:rsidRPr="00E13D8B">
              <w:rPr>
                <w:rFonts w:ascii="Cambria" w:hAnsi="Cambria"/>
              </w:rPr>
              <w:t>0.083</w:t>
            </w:r>
          </w:p>
        </w:tc>
        <w:tc>
          <w:tcPr>
            <w:tcW w:w="258" w:type="pct"/>
            <w:tcBorders>
              <w:top w:val="nil"/>
              <w:left w:val="nil"/>
              <w:bottom w:val="single" w:sz="4" w:space="0" w:color="auto"/>
              <w:right w:val="nil"/>
            </w:tcBorders>
            <w:shd w:val="clear" w:color="FFFFCC" w:fill="FFFFFF"/>
            <w:noWrap/>
            <w:vAlign w:val="bottom"/>
            <w:hideMark/>
          </w:tcPr>
          <w:p w14:paraId="1EBBB963" w14:textId="77777777" w:rsidR="00B83E01" w:rsidRPr="00E13D8B" w:rsidRDefault="00B83E01" w:rsidP="00ED6C63">
            <w:pPr>
              <w:spacing w:line="360" w:lineRule="auto"/>
              <w:jc w:val="center"/>
              <w:rPr>
                <w:rFonts w:ascii="Cambria" w:hAnsi="Cambria"/>
                <w:color w:val="000000" w:themeColor="text1"/>
              </w:rPr>
            </w:pPr>
            <w:r w:rsidRPr="00E13D8B">
              <w:rPr>
                <w:rFonts w:ascii="Cambria" w:hAnsi="Cambria"/>
                <w:color w:val="000000" w:themeColor="text1"/>
              </w:rPr>
              <w:t>943</w:t>
            </w:r>
          </w:p>
        </w:tc>
        <w:tc>
          <w:tcPr>
            <w:tcW w:w="700" w:type="pct"/>
            <w:tcBorders>
              <w:top w:val="nil"/>
              <w:left w:val="nil"/>
              <w:bottom w:val="single" w:sz="4" w:space="0" w:color="auto"/>
              <w:right w:val="nil"/>
            </w:tcBorders>
            <w:shd w:val="clear" w:color="FFFFCC" w:fill="FFFFFF"/>
            <w:noWrap/>
            <w:vAlign w:val="bottom"/>
            <w:hideMark/>
          </w:tcPr>
          <w:p w14:paraId="22C3C20A" w14:textId="77777777" w:rsidR="00B83E01" w:rsidRPr="00E13D8B" w:rsidRDefault="00B83E01" w:rsidP="00ED6C63">
            <w:pPr>
              <w:spacing w:line="360" w:lineRule="auto"/>
              <w:jc w:val="center"/>
              <w:rPr>
                <w:rFonts w:ascii="Cambria" w:hAnsi="Cambria"/>
                <w:color w:val="000000" w:themeColor="text1"/>
              </w:rPr>
            </w:pPr>
            <w:r w:rsidRPr="00E13D8B">
              <w:rPr>
                <w:rFonts w:ascii="Cambria" w:hAnsi="Cambria"/>
                <w:color w:val="000000" w:themeColor="text1"/>
              </w:rPr>
              <w:t>21.7 (20.3; 23)</w:t>
            </w:r>
          </w:p>
        </w:tc>
        <w:tc>
          <w:tcPr>
            <w:tcW w:w="207" w:type="pct"/>
            <w:tcBorders>
              <w:top w:val="nil"/>
              <w:left w:val="nil"/>
              <w:bottom w:val="single" w:sz="4" w:space="0" w:color="auto"/>
              <w:right w:val="nil"/>
            </w:tcBorders>
            <w:shd w:val="clear" w:color="FFFFCC" w:fill="FFFFFF"/>
            <w:noWrap/>
            <w:vAlign w:val="bottom"/>
            <w:hideMark/>
          </w:tcPr>
          <w:p w14:paraId="4AF7C084" w14:textId="77777777" w:rsidR="00B83E01" w:rsidRPr="00E13D8B" w:rsidRDefault="00B83E01" w:rsidP="00ED6C63">
            <w:pPr>
              <w:spacing w:line="360" w:lineRule="auto"/>
              <w:jc w:val="center"/>
              <w:rPr>
                <w:rFonts w:ascii="Cambria" w:hAnsi="Cambria"/>
                <w:color w:val="000000" w:themeColor="text1"/>
              </w:rPr>
            </w:pPr>
            <w:r w:rsidRPr="00E13D8B">
              <w:rPr>
                <w:rFonts w:ascii="Cambria" w:hAnsi="Cambria"/>
                <w:color w:val="000000" w:themeColor="text1"/>
              </w:rPr>
              <w:t>451</w:t>
            </w:r>
          </w:p>
        </w:tc>
        <w:tc>
          <w:tcPr>
            <w:tcW w:w="700" w:type="pct"/>
            <w:tcBorders>
              <w:top w:val="nil"/>
              <w:left w:val="nil"/>
              <w:bottom w:val="single" w:sz="4" w:space="0" w:color="auto"/>
              <w:right w:val="nil"/>
            </w:tcBorders>
            <w:shd w:val="clear" w:color="FFFFCC" w:fill="FFFFFF"/>
            <w:noWrap/>
            <w:vAlign w:val="bottom"/>
            <w:hideMark/>
          </w:tcPr>
          <w:p w14:paraId="1DA15B5A" w14:textId="77777777" w:rsidR="00B83E01" w:rsidRPr="00E13D8B" w:rsidRDefault="00B83E01" w:rsidP="00ED6C63">
            <w:pPr>
              <w:spacing w:line="360" w:lineRule="auto"/>
              <w:jc w:val="center"/>
              <w:rPr>
                <w:rFonts w:ascii="Cambria" w:hAnsi="Cambria"/>
                <w:color w:val="000000" w:themeColor="text1"/>
              </w:rPr>
            </w:pPr>
            <w:r w:rsidRPr="00E13D8B">
              <w:rPr>
                <w:rFonts w:ascii="Cambria" w:hAnsi="Cambria"/>
                <w:color w:val="000000" w:themeColor="text1"/>
              </w:rPr>
              <w:t>11.9 (10.8; 13.1)</w:t>
            </w:r>
          </w:p>
        </w:tc>
        <w:tc>
          <w:tcPr>
            <w:tcW w:w="460" w:type="pct"/>
            <w:tcBorders>
              <w:top w:val="nil"/>
              <w:left w:val="nil"/>
              <w:bottom w:val="single" w:sz="4" w:space="0" w:color="auto"/>
              <w:right w:val="nil"/>
            </w:tcBorders>
            <w:shd w:val="clear" w:color="FFFFCC" w:fill="FFFFFF"/>
            <w:noWrap/>
            <w:vAlign w:val="bottom"/>
            <w:hideMark/>
          </w:tcPr>
          <w:p w14:paraId="523A458A" w14:textId="77777777" w:rsidR="00B83E01" w:rsidRPr="00E13D8B" w:rsidRDefault="00B83E01" w:rsidP="00ED6C63">
            <w:pPr>
              <w:spacing w:line="360" w:lineRule="auto"/>
              <w:jc w:val="center"/>
              <w:rPr>
                <w:rFonts w:ascii="Cambria" w:hAnsi="Cambria"/>
              </w:rPr>
            </w:pPr>
            <w:r w:rsidRPr="00E13D8B">
              <w:rPr>
                <w:rFonts w:ascii="Cambria" w:hAnsi="Cambria"/>
              </w:rPr>
              <w:t>&lt;0.001</w:t>
            </w:r>
          </w:p>
        </w:tc>
      </w:tr>
      <w:tr w:rsidR="00B83E01" w:rsidRPr="00E13D8B" w14:paraId="21059B98" w14:textId="77777777" w:rsidTr="00ED6C63">
        <w:trPr>
          <w:trHeight w:val="255"/>
        </w:trPr>
        <w:tc>
          <w:tcPr>
            <w:tcW w:w="584" w:type="pct"/>
            <w:tcBorders>
              <w:top w:val="single" w:sz="4" w:space="0" w:color="auto"/>
              <w:left w:val="nil"/>
              <w:bottom w:val="nil"/>
              <w:right w:val="nil"/>
            </w:tcBorders>
            <w:shd w:val="clear" w:color="FFFFCC" w:fill="FFFFFF"/>
            <w:noWrap/>
            <w:vAlign w:val="bottom"/>
            <w:hideMark/>
          </w:tcPr>
          <w:p w14:paraId="0168CB22" w14:textId="155AEFE2" w:rsidR="00B83E01" w:rsidRPr="00E13D8B" w:rsidRDefault="00B83E01" w:rsidP="00ED6C63">
            <w:pPr>
              <w:spacing w:line="360" w:lineRule="auto"/>
              <w:jc w:val="center"/>
              <w:rPr>
                <w:rFonts w:ascii="Cambria" w:hAnsi="Cambria"/>
                <w:b/>
              </w:rPr>
            </w:pPr>
            <w:r w:rsidRPr="00E13D8B">
              <w:rPr>
                <w:rFonts w:ascii="Cambria" w:hAnsi="Cambria"/>
                <w:b/>
                <w:bCs/>
                <w:vertAlign w:val="superscript"/>
              </w:rPr>
              <w:t xml:space="preserve">(b) </w:t>
            </w:r>
            <w:r w:rsidR="006C156D" w:rsidRPr="00E13D8B">
              <w:rPr>
                <w:rFonts w:ascii="Cambria" w:hAnsi="Cambria"/>
                <w:b/>
              </w:rPr>
              <w:t>p</w:t>
            </w:r>
            <w:r w:rsidR="00C47D64" w:rsidRPr="00E13D8B">
              <w:rPr>
                <w:rFonts w:ascii="Cambria" w:hAnsi="Cambria"/>
                <w:b/>
              </w:rPr>
              <w:t xml:space="preserve"> </w:t>
            </w:r>
            <w:r w:rsidRPr="00E13D8B">
              <w:rPr>
                <w:rFonts w:ascii="Cambria" w:hAnsi="Cambria"/>
                <w:b/>
              </w:rPr>
              <w:t>values</w:t>
            </w:r>
          </w:p>
        </w:tc>
        <w:tc>
          <w:tcPr>
            <w:tcW w:w="206" w:type="pct"/>
            <w:tcBorders>
              <w:top w:val="single" w:sz="4" w:space="0" w:color="auto"/>
              <w:left w:val="nil"/>
              <w:bottom w:val="nil"/>
              <w:right w:val="nil"/>
            </w:tcBorders>
            <w:shd w:val="clear" w:color="FFFFCC" w:fill="FFFFFF"/>
            <w:noWrap/>
            <w:vAlign w:val="bottom"/>
            <w:hideMark/>
          </w:tcPr>
          <w:p w14:paraId="2C4578B2" w14:textId="77777777" w:rsidR="00B83E01" w:rsidRPr="00E13D8B" w:rsidRDefault="00B83E01" w:rsidP="00ED6C63">
            <w:pPr>
              <w:spacing w:line="360" w:lineRule="auto"/>
              <w:jc w:val="center"/>
              <w:rPr>
                <w:rFonts w:ascii="Cambria" w:hAnsi="Cambria"/>
                <w:i/>
              </w:rPr>
            </w:pPr>
            <w:r w:rsidRPr="00E13D8B">
              <w:rPr>
                <w:rFonts w:ascii="Cambria" w:hAnsi="Cambria"/>
                <w:i/>
              </w:rPr>
              <w:t> </w:t>
            </w:r>
          </w:p>
        </w:tc>
        <w:tc>
          <w:tcPr>
            <w:tcW w:w="631" w:type="pct"/>
            <w:tcBorders>
              <w:top w:val="single" w:sz="4" w:space="0" w:color="auto"/>
              <w:left w:val="nil"/>
              <w:bottom w:val="nil"/>
              <w:right w:val="nil"/>
            </w:tcBorders>
            <w:shd w:val="clear" w:color="FFFFCC" w:fill="FFFFFF"/>
            <w:noWrap/>
            <w:vAlign w:val="bottom"/>
            <w:hideMark/>
          </w:tcPr>
          <w:p w14:paraId="003417FD" w14:textId="77777777" w:rsidR="00B83E01" w:rsidRPr="00E13D8B" w:rsidRDefault="00B83E01" w:rsidP="00ED6C63">
            <w:pPr>
              <w:spacing w:line="360" w:lineRule="auto"/>
              <w:jc w:val="center"/>
              <w:rPr>
                <w:rFonts w:ascii="Cambria" w:hAnsi="Cambria"/>
                <w:i/>
              </w:rPr>
            </w:pPr>
            <w:r w:rsidRPr="00E13D8B">
              <w:rPr>
                <w:rFonts w:ascii="Cambria" w:hAnsi="Cambria"/>
                <w:i/>
              </w:rPr>
              <w:t>&lt;0.001 </w:t>
            </w:r>
          </w:p>
        </w:tc>
        <w:tc>
          <w:tcPr>
            <w:tcW w:w="275" w:type="pct"/>
            <w:tcBorders>
              <w:top w:val="single" w:sz="4" w:space="0" w:color="auto"/>
              <w:left w:val="nil"/>
              <w:bottom w:val="nil"/>
              <w:right w:val="nil"/>
            </w:tcBorders>
            <w:shd w:val="clear" w:color="FFFFCC" w:fill="FFFFFF"/>
            <w:noWrap/>
            <w:vAlign w:val="bottom"/>
            <w:hideMark/>
          </w:tcPr>
          <w:p w14:paraId="69890349" w14:textId="77777777" w:rsidR="00B83E01" w:rsidRPr="00E13D8B" w:rsidRDefault="00B83E01" w:rsidP="00ED6C63">
            <w:pPr>
              <w:spacing w:line="360" w:lineRule="auto"/>
              <w:jc w:val="center"/>
              <w:rPr>
                <w:rFonts w:ascii="Cambria" w:hAnsi="Cambria"/>
                <w:i/>
              </w:rPr>
            </w:pPr>
            <w:r w:rsidRPr="00E13D8B">
              <w:rPr>
                <w:rFonts w:ascii="Cambria" w:hAnsi="Cambria"/>
                <w:i/>
              </w:rPr>
              <w:t> </w:t>
            </w:r>
          </w:p>
        </w:tc>
        <w:tc>
          <w:tcPr>
            <w:tcW w:w="567" w:type="pct"/>
            <w:tcBorders>
              <w:top w:val="single" w:sz="4" w:space="0" w:color="auto"/>
              <w:left w:val="nil"/>
              <w:bottom w:val="nil"/>
              <w:right w:val="nil"/>
            </w:tcBorders>
            <w:shd w:val="clear" w:color="FFFFCC" w:fill="FFFFFF"/>
            <w:noWrap/>
            <w:vAlign w:val="bottom"/>
            <w:hideMark/>
          </w:tcPr>
          <w:p w14:paraId="484FFCD2" w14:textId="77777777" w:rsidR="00B83E01" w:rsidRPr="00E13D8B" w:rsidRDefault="00B83E01" w:rsidP="00ED6C63">
            <w:pPr>
              <w:spacing w:line="360" w:lineRule="auto"/>
              <w:jc w:val="center"/>
              <w:rPr>
                <w:rFonts w:ascii="Cambria" w:hAnsi="Cambria"/>
                <w:i/>
              </w:rPr>
            </w:pPr>
            <w:r w:rsidRPr="00E13D8B">
              <w:rPr>
                <w:rFonts w:ascii="Cambria" w:hAnsi="Cambria"/>
                <w:i/>
              </w:rPr>
              <w:t>&lt;0.001  </w:t>
            </w:r>
          </w:p>
        </w:tc>
        <w:tc>
          <w:tcPr>
            <w:tcW w:w="414" w:type="pct"/>
            <w:tcBorders>
              <w:top w:val="single" w:sz="4" w:space="0" w:color="auto"/>
              <w:left w:val="nil"/>
              <w:bottom w:val="nil"/>
              <w:right w:val="nil"/>
            </w:tcBorders>
            <w:shd w:val="clear" w:color="FFFFCC" w:fill="FFFFFF"/>
            <w:noWrap/>
            <w:vAlign w:val="bottom"/>
            <w:hideMark/>
          </w:tcPr>
          <w:p w14:paraId="3FA2E70B" w14:textId="77777777" w:rsidR="00B83E01" w:rsidRPr="00E13D8B" w:rsidRDefault="00B83E01" w:rsidP="00ED6C63">
            <w:pPr>
              <w:spacing w:line="360" w:lineRule="auto"/>
              <w:jc w:val="center"/>
              <w:rPr>
                <w:rFonts w:ascii="Cambria" w:hAnsi="Cambria"/>
                <w:i/>
              </w:rPr>
            </w:pPr>
            <w:r w:rsidRPr="00E13D8B">
              <w:rPr>
                <w:rFonts w:ascii="Cambria" w:hAnsi="Cambria"/>
                <w:i/>
              </w:rPr>
              <w:t> </w:t>
            </w:r>
          </w:p>
        </w:tc>
        <w:tc>
          <w:tcPr>
            <w:tcW w:w="258" w:type="pct"/>
            <w:tcBorders>
              <w:top w:val="single" w:sz="4" w:space="0" w:color="auto"/>
              <w:left w:val="nil"/>
              <w:bottom w:val="nil"/>
              <w:right w:val="nil"/>
            </w:tcBorders>
            <w:shd w:val="clear" w:color="FFFFCC" w:fill="FFFFFF"/>
            <w:noWrap/>
            <w:vAlign w:val="bottom"/>
            <w:hideMark/>
          </w:tcPr>
          <w:p w14:paraId="67867A45" w14:textId="77777777" w:rsidR="00B83E01" w:rsidRPr="00E13D8B" w:rsidRDefault="00B83E01" w:rsidP="00ED6C63">
            <w:pPr>
              <w:spacing w:line="360" w:lineRule="auto"/>
              <w:jc w:val="center"/>
              <w:rPr>
                <w:rFonts w:ascii="Cambria" w:hAnsi="Cambria"/>
                <w:i/>
              </w:rPr>
            </w:pPr>
            <w:r w:rsidRPr="00E13D8B">
              <w:rPr>
                <w:rFonts w:ascii="Cambria" w:hAnsi="Cambria"/>
                <w:i/>
              </w:rPr>
              <w:t> </w:t>
            </w:r>
          </w:p>
        </w:tc>
        <w:tc>
          <w:tcPr>
            <w:tcW w:w="700" w:type="pct"/>
            <w:tcBorders>
              <w:top w:val="single" w:sz="4" w:space="0" w:color="auto"/>
              <w:left w:val="nil"/>
              <w:bottom w:val="nil"/>
              <w:right w:val="nil"/>
            </w:tcBorders>
            <w:shd w:val="clear" w:color="FFFFCC" w:fill="FFFFFF"/>
            <w:noWrap/>
            <w:vAlign w:val="bottom"/>
            <w:hideMark/>
          </w:tcPr>
          <w:p w14:paraId="2D0D8AC6" w14:textId="77777777" w:rsidR="00B83E01" w:rsidRPr="00E13D8B" w:rsidRDefault="00B83E01" w:rsidP="00ED6C63">
            <w:pPr>
              <w:spacing w:line="360" w:lineRule="auto"/>
              <w:jc w:val="center"/>
              <w:rPr>
                <w:rFonts w:ascii="Cambria" w:hAnsi="Cambria"/>
                <w:i/>
              </w:rPr>
            </w:pPr>
            <w:r w:rsidRPr="00E13D8B">
              <w:rPr>
                <w:rFonts w:ascii="Cambria" w:hAnsi="Cambria"/>
                <w:i/>
              </w:rPr>
              <w:t> &lt;0.001 </w:t>
            </w:r>
          </w:p>
        </w:tc>
        <w:tc>
          <w:tcPr>
            <w:tcW w:w="207" w:type="pct"/>
            <w:tcBorders>
              <w:top w:val="single" w:sz="4" w:space="0" w:color="auto"/>
              <w:left w:val="nil"/>
              <w:bottom w:val="nil"/>
              <w:right w:val="nil"/>
            </w:tcBorders>
            <w:shd w:val="clear" w:color="FFFFCC" w:fill="FFFFFF"/>
            <w:noWrap/>
            <w:vAlign w:val="bottom"/>
            <w:hideMark/>
          </w:tcPr>
          <w:p w14:paraId="7B91A25F" w14:textId="77777777" w:rsidR="00B83E01" w:rsidRPr="00E13D8B" w:rsidRDefault="00B83E01" w:rsidP="00ED6C63">
            <w:pPr>
              <w:spacing w:line="360" w:lineRule="auto"/>
              <w:jc w:val="center"/>
              <w:rPr>
                <w:rFonts w:ascii="Cambria" w:hAnsi="Cambria"/>
                <w:i/>
              </w:rPr>
            </w:pPr>
            <w:r w:rsidRPr="00E13D8B">
              <w:rPr>
                <w:rFonts w:ascii="Cambria" w:hAnsi="Cambria"/>
                <w:i/>
              </w:rPr>
              <w:t> </w:t>
            </w:r>
          </w:p>
        </w:tc>
        <w:tc>
          <w:tcPr>
            <w:tcW w:w="700" w:type="pct"/>
            <w:tcBorders>
              <w:top w:val="single" w:sz="4" w:space="0" w:color="auto"/>
              <w:left w:val="nil"/>
              <w:bottom w:val="nil"/>
              <w:right w:val="nil"/>
            </w:tcBorders>
            <w:shd w:val="clear" w:color="FFFFCC" w:fill="FFFFFF"/>
            <w:noWrap/>
            <w:vAlign w:val="bottom"/>
            <w:hideMark/>
          </w:tcPr>
          <w:p w14:paraId="1D0F0B8D" w14:textId="77777777" w:rsidR="00B83E01" w:rsidRPr="00E13D8B" w:rsidRDefault="00B83E01" w:rsidP="00ED6C63">
            <w:pPr>
              <w:spacing w:line="360" w:lineRule="auto"/>
              <w:jc w:val="center"/>
              <w:rPr>
                <w:rFonts w:ascii="Cambria" w:hAnsi="Cambria"/>
                <w:i/>
              </w:rPr>
            </w:pPr>
            <w:r w:rsidRPr="00E13D8B">
              <w:rPr>
                <w:rFonts w:ascii="Cambria" w:hAnsi="Cambria"/>
                <w:i/>
              </w:rPr>
              <w:t>&lt;0.001  </w:t>
            </w:r>
          </w:p>
        </w:tc>
        <w:tc>
          <w:tcPr>
            <w:tcW w:w="460" w:type="pct"/>
            <w:tcBorders>
              <w:top w:val="single" w:sz="4" w:space="0" w:color="auto"/>
              <w:left w:val="nil"/>
              <w:bottom w:val="nil"/>
              <w:right w:val="nil"/>
            </w:tcBorders>
            <w:shd w:val="clear" w:color="FFFFCC" w:fill="FFFFFF"/>
            <w:noWrap/>
            <w:vAlign w:val="bottom"/>
            <w:hideMark/>
          </w:tcPr>
          <w:p w14:paraId="653AEF92" w14:textId="77777777" w:rsidR="00B83E01" w:rsidRPr="00E13D8B" w:rsidRDefault="00B83E01" w:rsidP="00ED6C63">
            <w:pPr>
              <w:spacing w:line="360" w:lineRule="auto"/>
              <w:jc w:val="center"/>
              <w:rPr>
                <w:rFonts w:ascii="Cambria" w:hAnsi="Cambria"/>
                <w:i/>
              </w:rPr>
            </w:pPr>
            <w:r w:rsidRPr="00E13D8B">
              <w:rPr>
                <w:rFonts w:ascii="Cambria" w:hAnsi="Cambria"/>
                <w:i/>
              </w:rPr>
              <w:t> </w:t>
            </w:r>
          </w:p>
        </w:tc>
      </w:tr>
    </w:tbl>
    <w:p w14:paraId="6F2ECABE" w14:textId="77777777" w:rsidR="00B83E01" w:rsidRPr="00E13D8B" w:rsidRDefault="00B83E01" w:rsidP="00ED6C63">
      <w:pPr>
        <w:tabs>
          <w:tab w:val="left" w:pos="8069"/>
        </w:tabs>
        <w:spacing w:line="360" w:lineRule="auto"/>
        <w:rPr>
          <w:rFonts w:ascii="Cambria" w:hAnsi="Cambria"/>
        </w:rPr>
      </w:pPr>
    </w:p>
    <w:p w14:paraId="7124C186" w14:textId="77777777" w:rsidR="00B83E01" w:rsidRPr="00E13D8B" w:rsidRDefault="00B83E01" w:rsidP="00ED6C63">
      <w:pPr>
        <w:tabs>
          <w:tab w:val="left" w:pos="8069"/>
        </w:tabs>
        <w:spacing w:line="360" w:lineRule="auto"/>
        <w:rPr>
          <w:rFonts w:ascii="Cambria" w:hAnsi="Cambria"/>
        </w:rPr>
      </w:pPr>
      <w:r w:rsidRPr="00E13D8B">
        <w:rPr>
          <w:rFonts w:ascii="Cambria" w:hAnsi="Cambria"/>
        </w:rPr>
        <w:t>Values were expressed as absolute count and rate (95% confidence interval [95% CI]).</w:t>
      </w:r>
    </w:p>
    <w:p w14:paraId="2A211E1A" w14:textId="77777777" w:rsidR="00B83E01" w:rsidRPr="00E13D8B" w:rsidRDefault="00B83E01" w:rsidP="00ED6C63">
      <w:pPr>
        <w:tabs>
          <w:tab w:val="left" w:pos="8069"/>
        </w:tabs>
        <w:spacing w:line="360" w:lineRule="auto"/>
        <w:rPr>
          <w:rFonts w:ascii="Cambria" w:hAnsi="Cambria"/>
        </w:rPr>
      </w:pPr>
      <w:r w:rsidRPr="00E13D8B">
        <w:rPr>
          <w:rFonts w:ascii="Cambria" w:hAnsi="Cambria"/>
          <w:vertAlign w:val="superscript"/>
        </w:rPr>
        <w:t>(a)</w:t>
      </w:r>
      <w:r w:rsidRPr="00E13D8B">
        <w:rPr>
          <w:rFonts w:ascii="Cambria" w:hAnsi="Cambria"/>
        </w:rPr>
        <w:t xml:space="preserve"> p values were calculated using the Extended Mantel-Haenszel chi-square test for linear trend.</w:t>
      </w:r>
    </w:p>
    <w:p w14:paraId="538C9EFD" w14:textId="77777777" w:rsidR="00B83E01" w:rsidRPr="00E13D8B" w:rsidRDefault="00B83E01" w:rsidP="00ED6C63">
      <w:pPr>
        <w:tabs>
          <w:tab w:val="left" w:pos="8069"/>
        </w:tabs>
        <w:spacing w:line="360" w:lineRule="auto"/>
        <w:rPr>
          <w:rFonts w:ascii="Cambria" w:hAnsi="Cambria"/>
        </w:rPr>
      </w:pPr>
      <w:r w:rsidRPr="00E13D8B">
        <w:rPr>
          <w:rFonts w:ascii="Cambria" w:hAnsi="Cambria"/>
        </w:rPr>
        <w:t>Abbreviations: HCV, hepatitis C virus; HIV, human immunodeficiency virus.</w:t>
      </w:r>
    </w:p>
    <w:p w14:paraId="723B9BE4" w14:textId="77777777" w:rsidR="002D6580" w:rsidRPr="00E13D8B" w:rsidRDefault="00086E74" w:rsidP="00ED6C63">
      <w:pPr>
        <w:spacing w:line="360" w:lineRule="auto"/>
        <w:rPr>
          <w:rFonts w:ascii="Cambria" w:hAnsi="Cambria"/>
        </w:rPr>
      </w:pPr>
      <w:r w:rsidRPr="00E13D8B">
        <w:rPr>
          <w:rFonts w:ascii="Cambria" w:hAnsi="Cambria"/>
        </w:rPr>
        <w:br w:type="page"/>
      </w:r>
      <w:r w:rsidR="002D6580" w:rsidRPr="00E13D8B">
        <w:rPr>
          <w:rFonts w:ascii="Cambria" w:hAnsi="Cambria"/>
          <w:b/>
        </w:rPr>
        <w:lastRenderedPageBreak/>
        <w:t>Supplementary Table 4</w:t>
      </w:r>
      <w:r w:rsidR="002D6580" w:rsidRPr="00E13D8B">
        <w:rPr>
          <w:rFonts w:ascii="Cambria" w:hAnsi="Cambria"/>
        </w:rPr>
        <w:t>. Case fatality rate of stroke (percentage) in Spain (1997-2013) stratified by calendar period.</w:t>
      </w:r>
    </w:p>
    <w:p w14:paraId="73D87B00" w14:textId="77777777" w:rsidR="002D6580" w:rsidRPr="00E13D8B" w:rsidRDefault="002D6580" w:rsidP="00ED6C63">
      <w:pPr>
        <w:tabs>
          <w:tab w:val="left" w:pos="11392"/>
        </w:tabs>
        <w:spacing w:line="360" w:lineRule="auto"/>
        <w:jc w:val="both"/>
        <w:rPr>
          <w:rFonts w:ascii="Cambria" w:hAnsi="Cambria"/>
        </w:rPr>
      </w:pPr>
    </w:p>
    <w:tbl>
      <w:tblPr>
        <w:tblW w:w="5000" w:type="pct"/>
        <w:tblCellMar>
          <w:left w:w="70" w:type="dxa"/>
          <w:right w:w="70" w:type="dxa"/>
        </w:tblCellMar>
        <w:tblLook w:val="0600" w:firstRow="0" w:lastRow="0" w:firstColumn="0" w:lastColumn="0" w:noHBand="1" w:noVBand="1"/>
      </w:tblPr>
      <w:tblGrid>
        <w:gridCol w:w="1684"/>
        <w:gridCol w:w="592"/>
        <w:gridCol w:w="2013"/>
        <w:gridCol w:w="591"/>
        <w:gridCol w:w="2012"/>
        <w:gridCol w:w="1306"/>
        <w:gridCol w:w="591"/>
        <w:gridCol w:w="2012"/>
        <w:gridCol w:w="591"/>
        <w:gridCol w:w="2012"/>
        <w:gridCol w:w="1306"/>
      </w:tblGrid>
      <w:tr w:rsidR="002D6580" w:rsidRPr="00E13D8B" w14:paraId="169A80EB" w14:textId="77777777" w:rsidTr="00ED6C63">
        <w:trPr>
          <w:trHeight w:val="255"/>
        </w:trPr>
        <w:tc>
          <w:tcPr>
            <w:tcW w:w="572" w:type="pct"/>
            <w:shd w:val="clear" w:color="FFFFCC" w:fill="FFFFFF"/>
            <w:noWrap/>
            <w:vAlign w:val="bottom"/>
            <w:hideMark/>
          </w:tcPr>
          <w:p w14:paraId="52F3B4E5" w14:textId="77777777" w:rsidR="002D6580" w:rsidRPr="00E13D8B" w:rsidRDefault="002D6580" w:rsidP="00ED6C63">
            <w:pPr>
              <w:spacing w:line="360" w:lineRule="auto"/>
              <w:rPr>
                <w:rFonts w:ascii="Cambria" w:hAnsi="Cambria"/>
              </w:rPr>
            </w:pPr>
            <w:r w:rsidRPr="00E13D8B">
              <w:rPr>
                <w:rFonts w:ascii="Cambria" w:hAnsi="Cambria"/>
              </w:rPr>
              <w:t> </w:t>
            </w:r>
          </w:p>
        </w:tc>
        <w:tc>
          <w:tcPr>
            <w:tcW w:w="2214" w:type="pct"/>
            <w:gridSpan w:val="5"/>
            <w:shd w:val="clear" w:color="FFFFCC" w:fill="FFFFFF"/>
            <w:vAlign w:val="center"/>
            <w:hideMark/>
          </w:tcPr>
          <w:p w14:paraId="6A6FA5CE" w14:textId="77777777" w:rsidR="002D6580" w:rsidRPr="00E13D8B" w:rsidRDefault="002D6580" w:rsidP="00ED6C63">
            <w:pPr>
              <w:spacing w:line="360" w:lineRule="auto"/>
              <w:jc w:val="center"/>
              <w:rPr>
                <w:rFonts w:ascii="Cambria" w:hAnsi="Cambria"/>
                <w:b/>
                <w:bCs/>
              </w:rPr>
            </w:pPr>
            <w:r w:rsidRPr="00E13D8B">
              <w:rPr>
                <w:rFonts w:ascii="Cambria" w:hAnsi="Cambria"/>
                <w:b/>
                <w:u w:val="single"/>
              </w:rPr>
              <w:t>Hemorrhagic stroke</w:t>
            </w:r>
          </w:p>
        </w:tc>
        <w:tc>
          <w:tcPr>
            <w:tcW w:w="2214" w:type="pct"/>
            <w:gridSpan w:val="5"/>
            <w:shd w:val="clear" w:color="FFFFCC" w:fill="FFFFFF"/>
            <w:vAlign w:val="center"/>
            <w:hideMark/>
          </w:tcPr>
          <w:p w14:paraId="5838D043" w14:textId="77777777" w:rsidR="002D6580" w:rsidRPr="00E13D8B" w:rsidRDefault="002D6580" w:rsidP="00ED6C63">
            <w:pPr>
              <w:spacing w:line="360" w:lineRule="auto"/>
              <w:jc w:val="center"/>
              <w:rPr>
                <w:rFonts w:ascii="Cambria" w:hAnsi="Cambria"/>
                <w:b/>
                <w:bCs/>
              </w:rPr>
            </w:pPr>
            <w:r w:rsidRPr="00E13D8B">
              <w:rPr>
                <w:rFonts w:ascii="Cambria" w:hAnsi="Cambria"/>
                <w:b/>
                <w:u w:val="single"/>
              </w:rPr>
              <w:t>Ischemic stroke</w:t>
            </w:r>
          </w:p>
        </w:tc>
      </w:tr>
      <w:tr w:rsidR="002D6580" w:rsidRPr="00E13D8B" w14:paraId="2827CDAC" w14:textId="77777777" w:rsidTr="00ED6C63">
        <w:trPr>
          <w:trHeight w:val="225"/>
        </w:trPr>
        <w:tc>
          <w:tcPr>
            <w:tcW w:w="572" w:type="pct"/>
            <w:shd w:val="clear" w:color="FFFFCC" w:fill="FFFFFF"/>
            <w:noWrap/>
            <w:vAlign w:val="bottom"/>
            <w:hideMark/>
          </w:tcPr>
          <w:p w14:paraId="40508466" w14:textId="77777777" w:rsidR="002D6580" w:rsidRPr="00E13D8B" w:rsidRDefault="002D6580" w:rsidP="00ED6C63">
            <w:pPr>
              <w:spacing w:line="360" w:lineRule="auto"/>
              <w:rPr>
                <w:rFonts w:ascii="Cambria" w:hAnsi="Cambria"/>
              </w:rPr>
            </w:pPr>
            <w:r w:rsidRPr="00E13D8B">
              <w:rPr>
                <w:rFonts w:ascii="Cambria" w:hAnsi="Cambria"/>
              </w:rPr>
              <w:t> </w:t>
            </w:r>
          </w:p>
        </w:tc>
        <w:tc>
          <w:tcPr>
            <w:tcW w:w="885" w:type="pct"/>
            <w:gridSpan w:val="2"/>
            <w:shd w:val="clear" w:color="FFFFCC" w:fill="FFFFFF"/>
            <w:vAlign w:val="bottom"/>
            <w:hideMark/>
          </w:tcPr>
          <w:p w14:paraId="6BF40C67" w14:textId="77777777" w:rsidR="002D6580" w:rsidRPr="00E13D8B" w:rsidRDefault="002D6580" w:rsidP="00ED6C63">
            <w:pPr>
              <w:pBdr>
                <w:bottom w:val="single" w:sz="4" w:space="1" w:color="auto"/>
              </w:pBdr>
              <w:spacing w:line="360" w:lineRule="auto"/>
              <w:jc w:val="center"/>
              <w:rPr>
                <w:rFonts w:ascii="Cambria" w:hAnsi="Cambria"/>
                <w:b/>
                <w:bCs/>
              </w:rPr>
            </w:pPr>
            <w:r w:rsidRPr="00E13D8B">
              <w:rPr>
                <w:rFonts w:ascii="Cambria" w:hAnsi="Cambria"/>
                <w:b/>
                <w:bCs/>
              </w:rPr>
              <w:t>HIV-monoinfected</w:t>
            </w:r>
          </w:p>
        </w:tc>
        <w:tc>
          <w:tcPr>
            <w:tcW w:w="885" w:type="pct"/>
            <w:gridSpan w:val="2"/>
            <w:shd w:val="clear" w:color="FFFFCC" w:fill="FFFFFF"/>
            <w:vAlign w:val="bottom"/>
            <w:hideMark/>
          </w:tcPr>
          <w:p w14:paraId="0C8CB2F9" w14:textId="77777777" w:rsidR="002D6580" w:rsidRPr="00E13D8B" w:rsidRDefault="002D6580" w:rsidP="00ED6C63">
            <w:pPr>
              <w:pBdr>
                <w:bottom w:val="single" w:sz="4" w:space="1" w:color="auto"/>
              </w:pBdr>
              <w:spacing w:line="360" w:lineRule="auto"/>
              <w:jc w:val="center"/>
              <w:rPr>
                <w:rFonts w:ascii="Cambria" w:hAnsi="Cambria"/>
                <w:b/>
                <w:bCs/>
              </w:rPr>
            </w:pPr>
            <w:r w:rsidRPr="00E13D8B">
              <w:rPr>
                <w:rFonts w:ascii="Cambria" w:hAnsi="Cambria"/>
                <w:b/>
                <w:bCs/>
              </w:rPr>
              <w:t>HIV/HCV-coinfected</w:t>
            </w:r>
          </w:p>
        </w:tc>
        <w:tc>
          <w:tcPr>
            <w:tcW w:w="443" w:type="pct"/>
            <w:shd w:val="clear" w:color="FFFFCC" w:fill="FFFFFF"/>
            <w:noWrap/>
            <w:vAlign w:val="bottom"/>
            <w:hideMark/>
          </w:tcPr>
          <w:p w14:paraId="0CBAAF23" w14:textId="77777777" w:rsidR="002D6580" w:rsidRPr="00E13D8B" w:rsidRDefault="002D6580" w:rsidP="00ED6C63">
            <w:pPr>
              <w:spacing w:line="360" w:lineRule="auto"/>
              <w:rPr>
                <w:rFonts w:ascii="Cambria" w:hAnsi="Cambria"/>
              </w:rPr>
            </w:pPr>
            <w:r w:rsidRPr="00E13D8B">
              <w:rPr>
                <w:rFonts w:ascii="Cambria" w:hAnsi="Cambria"/>
              </w:rPr>
              <w:t> </w:t>
            </w:r>
          </w:p>
        </w:tc>
        <w:tc>
          <w:tcPr>
            <w:tcW w:w="885" w:type="pct"/>
            <w:gridSpan w:val="2"/>
            <w:shd w:val="clear" w:color="FFFFCC" w:fill="FFFFFF"/>
            <w:vAlign w:val="bottom"/>
            <w:hideMark/>
          </w:tcPr>
          <w:p w14:paraId="70DD796D" w14:textId="77777777" w:rsidR="002D6580" w:rsidRPr="00E13D8B" w:rsidRDefault="002D6580" w:rsidP="00ED6C63">
            <w:pPr>
              <w:pBdr>
                <w:bottom w:val="single" w:sz="4" w:space="1" w:color="auto"/>
              </w:pBdr>
              <w:spacing w:line="360" w:lineRule="auto"/>
              <w:jc w:val="center"/>
              <w:rPr>
                <w:rFonts w:ascii="Cambria" w:hAnsi="Cambria"/>
                <w:b/>
                <w:bCs/>
              </w:rPr>
            </w:pPr>
            <w:r w:rsidRPr="00E13D8B">
              <w:rPr>
                <w:rFonts w:ascii="Cambria" w:hAnsi="Cambria"/>
                <w:b/>
                <w:bCs/>
              </w:rPr>
              <w:t>HIV-monoinfected</w:t>
            </w:r>
          </w:p>
        </w:tc>
        <w:tc>
          <w:tcPr>
            <w:tcW w:w="885" w:type="pct"/>
            <w:gridSpan w:val="2"/>
            <w:shd w:val="clear" w:color="FFFFCC" w:fill="FFFFFF"/>
            <w:vAlign w:val="bottom"/>
            <w:hideMark/>
          </w:tcPr>
          <w:p w14:paraId="7B882EC6" w14:textId="77777777" w:rsidR="002D6580" w:rsidRPr="00E13D8B" w:rsidRDefault="002D6580" w:rsidP="00ED6C63">
            <w:pPr>
              <w:pBdr>
                <w:bottom w:val="single" w:sz="4" w:space="1" w:color="auto"/>
              </w:pBdr>
              <w:spacing w:line="360" w:lineRule="auto"/>
              <w:jc w:val="center"/>
              <w:rPr>
                <w:rFonts w:ascii="Cambria" w:hAnsi="Cambria"/>
                <w:b/>
                <w:bCs/>
              </w:rPr>
            </w:pPr>
            <w:r w:rsidRPr="00E13D8B">
              <w:rPr>
                <w:rFonts w:ascii="Cambria" w:hAnsi="Cambria"/>
                <w:b/>
                <w:bCs/>
              </w:rPr>
              <w:t>HIV/HCV-coinfected</w:t>
            </w:r>
          </w:p>
        </w:tc>
        <w:tc>
          <w:tcPr>
            <w:tcW w:w="443" w:type="pct"/>
            <w:shd w:val="clear" w:color="FFFFCC" w:fill="FFFFFF"/>
            <w:noWrap/>
            <w:vAlign w:val="bottom"/>
            <w:hideMark/>
          </w:tcPr>
          <w:p w14:paraId="32775C97" w14:textId="77777777" w:rsidR="002D6580" w:rsidRPr="00E13D8B" w:rsidRDefault="002D6580" w:rsidP="00ED6C63">
            <w:pPr>
              <w:spacing w:line="360" w:lineRule="auto"/>
              <w:rPr>
                <w:rFonts w:ascii="Cambria" w:hAnsi="Cambria"/>
              </w:rPr>
            </w:pPr>
            <w:r w:rsidRPr="00E13D8B">
              <w:rPr>
                <w:rFonts w:ascii="Cambria" w:hAnsi="Cambria"/>
              </w:rPr>
              <w:t> </w:t>
            </w:r>
          </w:p>
        </w:tc>
      </w:tr>
      <w:tr w:rsidR="002D6580" w:rsidRPr="00E13D8B" w14:paraId="3FAB202F" w14:textId="77777777" w:rsidTr="00ED6C63">
        <w:trPr>
          <w:trHeight w:val="285"/>
        </w:trPr>
        <w:tc>
          <w:tcPr>
            <w:tcW w:w="572" w:type="pct"/>
            <w:shd w:val="clear" w:color="FFFFCC" w:fill="FFFFFF"/>
            <w:noWrap/>
            <w:vAlign w:val="bottom"/>
            <w:hideMark/>
          </w:tcPr>
          <w:p w14:paraId="1A09F789" w14:textId="77777777" w:rsidR="002D6580" w:rsidRPr="00E13D8B" w:rsidRDefault="002D6580" w:rsidP="00ED6C63">
            <w:pPr>
              <w:spacing w:line="360" w:lineRule="auto"/>
              <w:rPr>
                <w:rFonts w:ascii="Cambria" w:hAnsi="Cambria"/>
              </w:rPr>
            </w:pPr>
            <w:r w:rsidRPr="00E13D8B">
              <w:rPr>
                <w:rFonts w:ascii="Cambria" w:hAnsi="Cambria"/>
              </w:rPr>
              <w:t> </w:t>
            </w:r>
          </w:p>
        </w:tc>
        <w:tc>
          <w:tcPr>
            <w:tcW w:w="201" w:type="pct"/>
            <w:shd w:val="clear" w:color="FFFFCC" w:fill="FFFFFF"/>
            <w:noWrap/>
            <w:vAlign w:val="bottom"/>
            <w:hideMark/>
          </w:tcPr>
          <w:p w14:paraId="0B69F127" w14:textId="77777777" w:rsidR="002D6580" w:rsidRPr="00E13D8B" w:rsidRDefault="002D6580" w:rsidP="00ED6C63">
            <w:pPr>
              <w:pBdr>
                <w:bottom w:val="single" w:sz="4" w:space="1" w:color="auto"/>
              </w:pBdr>
              <w:spacing w:line="360" w:lineRule="auto"/>
              <w:jc w:val="center"/>
              <w:rPr>
                <w:rFonts w:ascii="Cambria" w:hAnsi="Cambria"/>
                <w:b/>
                <w:bCs/>
              </w:rPr>
            </w:pPr>
            <w:r w:rsidRPr="00E13D8B">
              <w:rPr>
                <w:rFonts w:ascii="Cambria" w:hAnsi="Cambria"/>
                <w:b/>
                <w:bCs/>
              </w:rPr>
              <w:t>No.</w:t>
            </w:r>
          </w:p>
        </w:tc>
        <w:tc>
          <w:tcPr>
            <w:tcW w:w="684" w:type="pct"/>
            <w:shd w:val="clear" w:color="FFFFCC" w:fill="FFFFFF"/>
            <w:noWrap/>
            <w:vAlign w:val="bottom"/>
            <w:hideMark/>
          </w:tcPr>
          <w:p w14:paraId="7A552959" w14:textId="77777777" w:rsidR="002D6580" w:rsidRPr="00E13D8B" w:rsidRDefault="002D6580" w:rsidP="00ED6C63">
            <w:pPr>
              <w:pBdr>
                <w:bottom w:val="single" w:sz="4" w:space="1" w:color="auto"/>
              </w:pBdr>
              <w:spacing w:line="360" w:lineRule="auto"/>
              <w:jc w:val="center"/>
              <w:rPr>
                <w:rFonts w:ascii="Cambria" w:hAnsi="Cambria"/>
                <w:b/>
                <w:bCs/>
              </w:rPr>
            </w:pPr>
            <w:r w:rsidRPr="00E13D8B">
              <w:rPr>
                <w:rFonts w:ascii="Cambria" w:hAnsi="Cambria"/>
                <w:b/>
                <w:bCs/>
              </w:rPr>
              <w:t>Rate (95%CI)</w:t>
            </w:r>
          </w:p>
        </w:tc>
        <w:tc>
          <w:tcPr>
            <w:tcW w:w="201" w:type="pct"/>
            <w:shd w:val="clear" w:color="FFFFCC" w:fill="FFFFFF"/>
            <w:noWrap/>
            <w:vAlign w:val="bottom"/>
            <w:hideMark/>
          </w:tcPr>
          <w:p w14:paraId="302046C6" w14:textId="77777777" w:rsidR="002D6580" w:rsidRPr="00E13D8B" w:rsidRDefault="002D6580" w:rsidP="00ED6C63">
            <w:pPr>
              <w:pBdr>
                <w:bottom w:val="single" w:sz="4" w:space="1" w:color="auto"/>
              </w:pBdr>
              <w:spacing w:line="360" w:lineRule="auto"/>
              <w:jc w:val="center"/>
              <w:rPr>
                <w:rFonts w:ascii="Cambria" w:hAnsi="Cambria"/>
                <w:b/>
                <w:bCs/>
              </w:rPr>
            </w:pPr>
            <w:r w:rsidRPr="00E13D8B">
              <w:rPr>
                <w:rFonts w:ascii="Cambria" w:hAnsi="Cambria"/>
                <w:b/>
                <w:bCs/>
              </w:rPr>
              <w:t>No.</w:t>
            </w:r>
          </w:p>
        </w:tc>
        <w:tc>
          <w:tcPr>
            <w:tcW w:w="684" w:type="pct"/>
            <w:shd w:val="clear" w:color="FFFFCC" w:fill="FFFFFF"/>
            <w:noWrap/>
            <w:vAlign w:val="bottom"/>
            <w:hideMark/>
          </w:tcPr>
          <w:p w14:paraId="6147F51E" w14:textId="77777777" w:rsidR="002D6580" w:rsidRPr="00E13D8B" w:rsidRDefault="002D6580" w:rsidP="00ED6C63">
            <w:pPr>
              <w:pBdr>
                <w:bottom w:val="single" w:sz="4" w:space="1" w:color="auto"/>
              </w:pBdr>
              <w:spacing w:line="360" w:lineRule="auto"/>
              <w:jc w:val="center"/>
              <w:rPr>
                <w:rFonts w:ascii="Cambria" w:hAnsi="Cambria"/>
                <w:b/>
                <w:bCs/>
              </w:rPr>
            </w:pPr>
            <w:r w:rsidRPr="00E13D8B">
              <w:rPr>
                <w:rFonts w:ascii="Cambria" w:hAnsi="Cambria"/>
                <w:b/>
                <w:bCs/>
              </w:rPr>
              <w:t>Rate (95%CI)</w:t>
            </w:r>
          </w:p>
        </w:tc>
        <w:tc>
          <w:tcPr>
            <w:tcW w:w="443" w:type="pct"/>
            <w:shd w:val="clear" w:color="FFFFCC" w:fill="FFFFFF"/>
            <w:noWrap/>
            <w:vAlign w:val="bottom"/>
            <w:hideMark/>
          </w:tcPr>
          <w:p w14:paraId="20935BEA" w14:textId="77777777" w:rsidR="002D6580" w:rsidRPr="00E13D8B" w:rsidRDefault="002D6580" w:rsidP="00ED6C63">
            <w:pPr>
              <w:pBdr>
                <w:bottom w:val="single" w:sz="4" w:space="1" w:color="auto"/>
              </w:pBdr>
              <w:spacing w:line="360" w:lineRule="auto"/>
              <w:jc w:val="center"/>
              <w:rPr>
                <w:rFonts w:ascii="Cambria" w:hAnsi="Cambria"/>
                <w:b/>
                <w:bCs/>
              </w:rPr>
            </w:pPr>
            <w:r w:rsidRPr="00E13D8B">
              <w:rPr>
                <w:rFonts w:ascii="Cambria" w:hAnsi="Cambria"/>
                <w:b/>
                <w:bCs/>
                <w:vertAlign w:val="superscript"/>
              </w:rPr>
              <w:t xml:space="preserve">(a) </w:t>
            </w:r>
            <w:r w:rsidRPr="00E13D8B">
              <w:rPr>
                <w:rFonts w:ascii="Cambria" w:hAnsi="Cambria"/>
                <w:b/>
                <w:bCs/>
              </w:rPr>
              <w:t>p value</w:t>
            </w:r>
          </w:p>
        </w:tc>
        <w:tc>
          <w:tcPr>
            <w:tcW w:w="201" w:type="pct"/>
            <w:shd w:val="clear" w:color="FFFFCC" w:fill="FFFFFF"/>
            <w:noWrap/>
            <w:vAlign w:val="bottom"/>
            <w:hideMark/>
          </w:tcPr>
          <w:p w14:paraId="5039D595" w14:textId="77777777" w:rsidR="002D6580" w:rsidRPr="00E13D8B" w:rsidRDefault="002D6580" w:rsidP="00ED6C63">
            <w:pPr>
              <w:pBdr>
                <w:bottom w:val="single" w:sz="4" w:space="1" w:color="auto"/>
              </w:pBdr>
              <w:spacing w:line="360" w:lineRule="auto"/>
              <w:jc w:val="center"/>
              <w:rPr>
                <w:rFonts w:ascii="Cambria" w:hAnsi="Cambria"/>
                <w:b/>
                <w:bCs/>
              </w:rPr>
            </w:pPr>
            <w:r w:rsidRPr="00E13D8B">
              <w:rPr>
                <w:rFonts w:ascii="Cambria" w:hAnsi="Cambria"/>
                <w:b/>
                <w:bCs/>
              </w:rPr>
              <w:t>No.</w:t>
            </w:r>
          </w:p>
        </w:tc>
        <w:tc>
          <w:tcPr>
            <w:tcW w:w="684" w:type="pct"/>
            <w:shd w:val="clear" w:color="FFFFCC" w:fill="FFFFFF"/>
            <w:noWrap/>
            <w:vAlign w:val="bottom"/>
            <w:hideMark/>
          </w:tcPr>
          <w:p w14:paraId="55C38A19" w14:textId="77777777" w:rsidR="002D6580" w:rsidRPr="00E13D8B" w:rsidRDefault="002D6580" w:rsidP="00ED6C63">
            <w:pPr>
              <w:pBdr>
                <w:bottom w:val="single" w:sz="4" w:space="1" w:color="auto"/>
              </w:pBdr>
              <w:spacing w:line="360" w:lineRule="auto"/>
              <w:jc w:val="center"/>
              <w:rPr>
                <w:rFonts w:ascii="Cambria" w:hAnsi="Cambria"/>
                <w:b/>
                <w:bCs/>
              </w:rPr>
            </w:pPr>
            <w:r w:rsidRPr="00E13D8B">
              <w:rPr>
                <w:rFonts w:ascii="Cambria" w:hAnsi="Cambria"/>
                <w:b/>
                <w:bCs/>
              </w:rPr>
              <w:t>Rate (95%CI)</w:t>
            </w:r>
          </w:p>
        </w:tc>
        <w:tc>
          <w:tcPr>
            <w:tcW w:w="201" w:type="pct"/>
            <w:shd w:val="clear" w:color="FFFFCC" w:fill="FFFFFF"/>
            <w:noWrap/>
            <w:vAlign w:val="bottom"/>
            <w:hideMark/>
          </w:tcPr>
          <w:p w14:paraId="4995BA2C" w14:textId="77777777" w:rsidR="002D6580" w:rsidRPr="00E13D8B" w:rsidRDefault="002D6580" w:rsidP="00ED6C63">
            <w:pPr>
              <w:pBdr>
                <w:bottom w:val="single" w:sz="4" w:space="1" w:color="auto"/>
              </w:pBdr>
              <w:spacing w:line="360" w:lineRule="auto"/>
              <w:jc w:val="center"/>
              <w:rPr>
                <w:rFonts w:ascii="Cambria" w:hAnsi="Cambria"/>
                <w:b/>
                <w:bCs/>
              </w:rPr>
            </w:pPr>
            <w:r w:rsidRPr="00E13D8B">
              <w:rPr>
                <w:rFonts w:ascii="Cambria" w:hAnsi="Cambria"/>
                <w:b/>
                <w:bCs/>
              </w:rPr>
              <w:t>No.</w:t>
            </w:r>
          </w:p>
        </w:tc>
        <w:tc>
          <w:tcPr>
            <w:tcW w:w="684" w:type="pct"/>
            <w:shd w:val="clear" w:color="FFFFCC" w:fill="FFFFFF"/>
            <w:noWrap/>
            <w:vAlign w:val="bottom"/>
            <w:hideMark/>
          </w:tcPr>
          <w:p w14:paraId="101402B4" w14:textId="77777777" w:rsidR="002D6580" w:rsidRPr="00E13D8B" w:rsidRDefault="002D6580" w:rsidP="00ED6C63">
            <w:pPr>
              <w:pBdr>
                <w:bottom w:val="single" w:sz="4" w:space="1" w:color="auto"/>
              </w:pBdr>
              <w:spacing w:line="360" w:lineRule="auto"/>
              <w:jc w:val="center"/>
              <w:rPr>
                <w:rFonts w:ascii="Cambria" w:hAnsi="Cambria"/>
                <w:b/>
                <w:bCs/>
              </w:rPr>
            </w:pPr>
            <w:r w:rsidRPr="00E13D8B">
              <w:rPr>
                <w:rFonts w:ascii="Cambria" w:hAnsi="Cambria"/>
                <w:b/>
                <w:bCs/>
              </w:rPr>
              <w:t>Rate (95%CI)</w:t>
            </w:r>
          </w:p>
        </w:tc>
        <w:tc>
          <w:tcPr>
            <w:tcW w:w="443" w:type="pct"/>
            <w:shd w:val="clear" w:color="FFFFCC" w:fill="FFFFFF"/>
            <w:noWrap/>
            <w:vAlign w:val="bottom"/>
            <w:hideMark/>
          </w:tcPr>
          <w:p w14:paraId="6AB86943" w14:textId="77777777" w:rsidR="002D6580" w:rsidRPr="00E13D8B" w:rsidRDefault="002D6580" w:rsidP="00ED6C63">
            <w:pPr>
              <w:pBdr>
                <w:bottom w:val="single" w:sz="4" w:space="1" w:color="auto"/>
              </w:pBdr>
              <w:spacing w:line="360" w:lineRule="auto"/>
              <w:jc w:val="center"/>
              <w:rPr>
                <w:rFonts w:ascii="Cambria" w:hAnsi="Cambria"/>
                <w:b/>
                <w:bCs/>
              </w:rPr>
            </w:pPr>
            <w:r w:rsidRPr="00E13D8B">
              <w:rPr>
                <w:rFonts w:ascii="Cambria" w:hAnsi="Cambria"/>
                <w:b/>
                <w:bCs/>
                <w:vertAlign w:val="superscript"/>
              </w:rPr>
              <w:t xml:space="preserve">(a) </w:t>
            </w:r>
            <w:r w:rsidRPr="00E13D8B">
              <w:rPr>
                <w:rFonts w:ascii="Cambria" w:hAnsi="Cambria"/>
                <w:b/>
                <w:bCs/>
              </w:rPr>
              <w:t>p value</w:t>
            </w:r>
          </w:p>
        </w:tc>
      </w:tr>
      <w:tr w:rsidR="002D6580" w:rsidRPr="00E13D8B" w14:paraId="3C8AF85B" w14:textId="77777777" w:rsidTr="00ED6C63">
        <w:trPr>
          <w:trHeight w:val="307"/>
        </w:trPr>
        <w:tc>
          <w:tcPr>
            <w:tcW w:w="572" w:type="pct"/>
            <w:shd w:val="clear" w:color="FFFFCC" w:fill="FFFFFF"/>
            <w:noWrap/>
            <w:vAlign w:val="bottom"/>
            <w:hideMark/>
          </w:tcPr>
          <w:p w14:paraId="22FE73AF" w14:textId="77777777" w:rsidR="002D6580" w:rsidRPr="00E13D8B" w:rsidRDefault="002D6580" w:rsidP="00ED6C63">
            <w:pPr>
              <w:spacing w:line="360" w:lineRule="auto"/>
              <w:rPr>
                <w:rFonts w:ascii="Cambria" w:hAnsi="Cambria"/>
                <w:b/>
                <w:bCs/>
                <w:color w:val="221E1F"/>
              </w:rPr>
            </w:pPr>
            <w:r w:rsidRPr="00E13D8B">
              <w:rPr>
                <w:rFonts w:ascii="Cambria" w:hAnsi="Cambria"/>
                <w:b/>
                <w:bCs/>
                <w:color w:val="221E1F"/>
              </w:rPr>
              <w:t>Periods</w:t>
            </w:r>
          </w:p>
        </w:tc>
        <w:tc>
          <w:tcPr>
            <w:tcW w:w="201" w:type="pct"/>
            <w:shd w:val="clear" w:color="FFFFCC" w:fill="FFFFFF"/>
            <w:noWrap/>
            <w:vAlign w:val="bottom"/>
            <w:hideMark/>
          </w:tcPr>
          <w:p w14:paraId="16A8B46D" w14:textId="77777777" w:rsidR="002D6580" w:rsidRPr="00E13D8B" w:rsidRDefault="002D6580" w:rsidP="00ED6C63">
            <w:pPr>
              <w:spacing w:line="360" w:lineRule="auto"/>
              <w:jc w:val="center"/>
              <w:rPr>
                <w:rFonts w:ascii="Cambria" w:hAnsi="Cambria"/>
              </w:rPr>
            </w:pPr>
            <w:r w:rsidRPr="00E13D8B">
              <w:rPr>
                <w:rFonts w:ascii="Cambria" w:hAnsi="Cambria"/>
              </w:rPr>
              <w:t> </w:t>
            </w:r>
          </w:p>
        </w:tc>
        <w:tc>
          <w:tcPr>
            <w:tcW w:w="684" w:type="pct"/>
            <w:shd w:val="clear" w:color="FFFFCC" w:fill="FFFFFF"/>
            <w:noWrap/>
            <w:vAlign w:val="bottom"/>
            <w:hideMark/>
          </w:tcPr>
          <w:p w14:paraId="611E87BF" w14:textId="77777777" w:rsidR="002D6580" w:rsidRPr="00E13D8B" w:rsidRDefault="002D6580" w:rsidP="00ED6C63">
            <w:pPr>
              <w:spacing w:line="360" w:lineRule="auto"/>
              <w:jc w:val="center"/>
              <w:rPr>
                <w:rFonts w:ascii="Cambria" w:hAnsi="Cambria"/>
              </w:rPr>
            </w:pPr>
            <w:r w:rsidRPr="00E13D8B">
              <w:rPr>
                <w:rFonts w:ascii="Cambria" w:hAnsi="Cambria"/>
              </w:rPr>
              <w:t> </w:t>
            </w:r>
          </w:p>
        </w:tc>
        <w:tc>
          <w:tcPr>
            <w:tcW w:w="201" w:type="pct"/>
            <w:shd w:val="clear" w:color="auto" w:fill="auto"/>
            <w:noWrap/>
            <w:vAlign w:val="bottom"/>
            <w:hideMark/>
          </w:tcPr>
          <w:p w14:paraId="6B4A9588" w14:textId="77777777" w:rsidR="002D6580" w:rsidRPr="00E13D8B" w:rsidRDefault="002D6580" w:rsidP="00ED6C63">
            <w:pPr>
              <w:spacing w:line="360" w:lineRule="auto"/>
              <w:rPr>
                <w:rFonts w:ascii="Cambria" w:hAnsi="Cambria"/>
              </w:rPr>
            </w:pPr>
          </w:p>
        </w:tc>
        <w:tc>
          <w:tcPr>
            <w:tcW w:w="684" w:type="pct"/>
            <w:shd w:val="clear" w:color="FFFFCC" w:fill="FFFFFF"/>
            <w:noWrap/>
            <w:vAlign w:val="bottom"/>
            <w:hideMark/>
          </w:tcPr>
          <w:p w14:paraId="275778DF" w14:textId="77777777" w:rsidR="002D6580" w:rsidRPr="00E13D8B" w:rsidRDefault="002D6580" w:rsidP="00ED6C63">
            <w:pPr>
              <w:spacing w:line="360" w:lineRule="auto"/>
              <w:jc w:val="center"/>
              <w:rPr>
                <w:rFonts w:ascii="Cambria" w:hAnsi="Cambria"/>
              </w:rPr>
            </w:pPr>
            <w:r w:rsidRPr="00E13D8B">
              <w:rPr>
                <w:rFonts w:ascii="Cambria" w:hAnsi="Cambria"/>
              </w:rPr>
              <w:t> </w:t>
            </w:r>
          </w:p>
        </w:tc>
        <w:tc>
          <w:tcPr>
            <w:tcW w:w="443" w:type="pct"/>
            <w:shd w:val="clear" w:color="FFFFCC" w:fill="FFFFFF"/>
            <w:noWrap/>
            <w:vAlign w:val="bottom"/>
            <w:hideMark/>
          </w:tcPr>
          <w:p w14:paraId="61C4BD3B" w14:textId="77777777" w:rsidR="002D6580" w:rsidRPr="00E13D8B" w:rsidRDefault="002D6580" w:rsidP="00ED6C63">
            <w:pPr>
              <w:spacing w:line="360" w:lineRule="auto"/>
              <w:jc w:val="center"/>
              <w:rPr>
                <w:rFonts w:ascii="Cambria" w:hAnsi="Cambria"/>
              </w:rPr>
            </w:pPr>
            <w:r w:rsidRPr="00E13D8B">
              <w:rPr>
                <w:rFonts w:ascii="Cambria" w:hAnsi="Cambria"/>
              </w:rPr>
              <w:t> </w:t>
            </w:r>
          </w:p>
        </w:tc>
        <w:tc>
          <w:tcPr>
            <w:tcW w:w="201" w:type="pct"/>
            <w:shd w:val="clear" w:color="FFFFCC" w:fill="FFFFFF"/>
            <w:noWrap/>
            <w:vAlign w:val="bottom"/>
            <w:hideMark/>
          </w:tcPr>
          <w:p w14:paraId="539C5F71" w14:textId="77777777" w:rsidR="002D6580" w:rsidRPr="00E13D8B" w:rsidRDefault="002D6580" w:rsidP="00ED6C63">
            <w:pPr>
              <w:spacing w:line="360" w:lineRule="auto"/>
              <w:jc w:val="center"/>
              <w:rPr>
                <w:rFonts w:ascii="Cambria" w:hAnsi="Cambria"/>
              </w:rPr>
            </w:pPr>
            <w:r w:rsidRPr="00E13D8B">
              <w:rPr>
                <w:rFonts w:ascii="Cambria" w:hAnsi="Cambria"/>
              </w:rPr>
              <w:t> </w:t>
            </w:r>
          </w:p>
        </w:tc>
        <w:tc>
          <w:tcPr>
            <w:tcW w:w="684" w:type="pct"/>
            <w:shd w:val="clear" w:color="FFFFCC" w:fill="FFFFFF"/>
            <w:noWrap/>
            <w:vAlign w:val="bottom"/>
            <w:hideMark/>
          </w:tcPr>
          <w:p w14:paraId="3106582E" w14:textId="77777777" w:rsidR="002D6580" w:rsidRPr="00E13D8B" w:rsidRDefault="002D6580" w:rsidP="00ED6C63">
            <w:pPr>
              <w:spacing w:line="360" w:lineRule="auto"/>
              <w:jc w:val="center"/>
              <w:rPr>
                <w:rFonts w:ascii="Cambria" w:hAnsi="Cambria"/>
              </w:rPr>
            </w:pPr>
            <w:r w:rsidRPr="00E13D8B">
              <w:rPr>
                <w:rFonts w:ascii="Cambria" w:hAnsi="Cambria"/>
              </w:rPr>
              <w:t> </w:t>
            </w:r>
          </w:p>
        </w:tc>
        <w:tc>
          <w:tcPr>
            <w:tcW w:w="201" w:type="pct"/>
            <w:shd w:val="clear" w:color="FFFFCC" w:fill="FFFFFF"/>
            <w:noWrap/>
            <w:vAlign w:val="bottom"/>
            <w:hideMark/>
          </w:tcPr>
          <w:p w14:paraId="5B71A64A" w14:textId="77777777" w:rsidR="002D6580" w:rsidRPr="00E13D8B" w:rsidRDefault="002D6580" w:rsidP="00ED6C63">
            <w:pPr>
              <w:spacing w:line="360" w:lineRule="auto"/>
              <w:jc w:val="center"/>
              <w:rPr>
                <w:rFonts w:ascii="Cambria" w:hAnsi="Cambria"/>
              </w:rPr>
            </w:pPr>
            <w:r w:rsidRPr="00E13D8B">
              <w:rPr>
                <w:rFonts w:ascii="Cambria" w:hAnsi="Cambria"/>
              </w:rPr>
              <w:t> </w:t>
            </w:r>
          </w:p>
        </w:tc>
        <w:tc>
          <w:tcPr>
            <w:tcW w:w="684" w:type="pct"/>
            <w:shd w:val="clear" w:color="FFFFCC" w:fill="FFFFFF"/>
            <w:noWrap/>
            <w:vAlign w:val="bottom"/>
            <w:hideMark/>
          </w:tcPr>
          <w:p w14:paraId="32054CF6" w14:textId="77777777" w:rsidR="002D6580" w:rsidRPr="00E13D8B" w:rsidRDefault="002D6580" w:rsidP="00ED6C63">
            <w:pPr>
              <w:spacing w:line="360" w:lineRule="auto"/>
              <w:jc w:val="center"/>
              <w:rPr>
                <w:rFonts w:ascii="Cambria" w:hAnsi="Cambria"/>
              </w:rPr>
            </w:pPr>
            <w:r w:rsidRPr="00E13D8B">
              <w:rPr>
                <w:rFonts w:ascii="Cambria" w:hAnsi="Cambria"/>
              </w:rPr>
              <w:t> </w:t>
            </w:r>
          </w:p>
        </w:tc>
        <w:tc>
          <w:tcPr>
            <w:tcW w:w="443" w:type="pct"/>
            <w:shd w:val="clear" w:color="FFFFCC" w:fill="FFFFFF"/>
            <w:noWrap/>
            <w:vAlign w:val="bottom"/>
            <w:hideMark/>
          </w:tcPr>
          <w:p w14:paraId="1066384F" w14:textId="77777777" w:rsidR="002D6580" w:rsidRPr="00E13D8B" w:rsidRDefault="002D6580" w:rsidP="00ED6C63">
            <w:pPr>
              <w:spacing w:line="360" w:lineRule="auto"/>
              <w:jc w:val="center"/>
              <w:rPr>
                <w:rFonts w:ascii="Cambria" w:hAnsi="Cambria"/>
              </w:rPr>
            </w:pPr>
            <w:r w:rsidRPr="00E13D8B">
              <w:rPr>
                <w:rFonts w:ascii="Cambria" w:hAnsi="Cambria"/>
              </w:rPr>
              <w:t> </w:t>
            </w:r>
          </w:p>
        </w:tc>
      </w:tr>
      <w:tr w:rsidR="002D6580" w:rsidRPr="00E13D8B" w14:paraId="1A52E0B9" w14:textId="77777777" w:rsidTr="00ED6C63">
        <w:trPr>
          <w:trHeight w:val="255"/>
        </w:trPr>
        <w:tc>
          <w:tcPr>
            <w:tcW w:w="572" w:type="pct"/>
            <w:shd w:val="clear" w:color="FFFFCC" w:fill="FFFFFF"/>
            <w:noWrap/>
            <w:vAlign w:val="bottom"/>
            <w:hideMark/>
          </w:tcPr>
          <w:p w14:paraId="3A6683BD" w14:textId="77777777" w:rsidR="002D6580" w:rsidRPr="00E13D8B" w:rsidRDefault="002D6580" w:rsidP="00ED6C63">
            <w:pPr>
              <w:spacing w:line="360" w:lineRule="auto"/>
              <w:jc w:val="center"/>
              <w:rPr>
                <w:rFonts w:ascii="Cambria" w:hAnsi="Cambria"/>
              </w:rPr>
            </w:pPr>
            <w:r w:rsidRPr="00E13D8B">
              <w:rPr>
                <w:rFonts w:ascii="Cambria" w:hAnsi="Cambria"/>
              </w:rPr>
              <w:t>Whole period</w:t>
            </w:r>
          </w:p>
        </w:tc>
        <w:tc>
          <w:tcPr>
            <w:tcW w:w="201" w:type="pct"/>
            <w:shd w:val="clear" w:color="FFFFCC" w:fill="FFFFFF"/>
            <w:noWrap/>
            <w:vAlign w:val="bottom"/>
            <w:hideMark/>
          </w:tcPr>
          <w:p w14:paraId="09D8CAD9" w14:textId="77777777" w:rsidR="002D6580" w:rsidRPr="00E13D8B" w:rsidRDefault="002D6580" w:rsidP="00ED6C63">
            <w:pPr>
              <w:spacing w:line="360" w:lineRule="auto"/>
              <w:jc w:val="center"/>
              <w:rPr>
                <w:rFonts w:ascii="Cambria" w:hAnsi="Cambria"/>
              </w:rPr>
            </w:pPr>
            <w:r w:rsidRPr="00E13D8B">
              <w:rPr>
                <w:rFonts w:ascii="Cambria" w:hAnsi="Cambria"/>
              </w:rPr>
              <w:t>318</w:t>
            </w:r>
          </w:p>
        </w:tc>
        <w:tc>
          <w:tcPr>
            <w:tcW w:w="684" w:type="pct"/>
            <w:shd w:val="clear" w:color="FFFFCC" w:fill="FFFFFF"/>
            <w:noWrap/>
            <w:vAlign w:val="bottom"/>
            <w:hideMark/>
          </w:tcPr>
          <w:p w14:paraId="5CEA8A7F" w14:textId="77777777" w:rsidR="002D6580" w:rsidRPr="00E13D8B" w:rsidRDefault="002D6580" w:rsidP="00ED6C63">
            <w:pPr>
              <w:spacing w:line="360" w:lineRule="auto"/>
              <w:jc w:val="center"/>
              <w:rPr>
                <w:rFonts w:ascii="Cambria" w:hAnsi="Cambria"/>
              </w:rPr>
            </w:pPr>
            <w:r w:rsidRPr="00E13D8B">
              <w:rPr>
                <w:rFonts w:ascii="Cambria" w:hAnsi="Cambria"/>
              </w:rPr>
              <w:t>39.6 (36.3; 43.1)</w:t>
            </w:r>
          </w:p>
        </w:tc>
        <w:tc>
          <w:tcPr>
            <w:tcW w:w="201" w:type="pct"/>
            <w:shd w:val="clear" w:color="FFFFCC" w:fill="FFFFFF"/>
            <w:noWrap/>
            <w:vAlign w:val="bottom"/>
            <w:hideMark/>
          </w:tcPr>
          <w:p w14:paraId="2CD015A9" w14:textId="77777777" w:rsidR="002D6580" w:rsidRPr="00E13D8B" w:rsidRDefault="002D6580" w:rsidP="00ED6C63">
            <w:pPr>
              <w:spacing w:line="360" w:lineRule="auto"/>
              <w:jc w:val="center"/>
              <w:rPr>
                <w:rFonts w:ascii="Cambria" w:hAnsi="Cambria"/>
              </w:rPr>
            </w:pPr>
            <w:r w:rsidRPr="00E13D8B">
              <w:rPr>
                <w:rFonts w:ascii="Cambria" w:hAnsi="Cambria"/>
              </w:rPr>
              <w:t>215</w:t>
            </w:r>
          </w:p>
        </w:tc>
        <w:tc>
          <w:tcPr>
            <w:tcW w:w="684" w:type="pct"/>
            <w:shd w:val="clear" w:color="FFFFCC" w:fill="FFFFFF"/>
            <w:noWrap/>
            <w:vAlign w:val="bottom"/>
            <w:hideMark/>
          </w:tcPr>
          <w:p w14:paraId="45DBC0F9" w14:textId="77777777" w:rsidR="002D6580" w:rsidRPr="00E13D8B" w:rsidRDefault="002D6580" w:rsidP="00ED6C63">
            <w:pPr>
              <w:spacing w:line="360" w:lineRule="auto"/>
              <w:jc w:val="center"/>
              <w:rPr>
                <w:rFonts w:ascii="Cambria" w:hAnsi="Cambria"/>
              </w:rPr>
            </w:pPr>
            <w:r w:rsidRPr="00E13D8B">
              <w:rPr>
                <w:rFonts w:ascii="Cambria" w:hAnsi="Cambria"/>
              </w:rPr>
              <w:t>45.7 (41.2; 50.4)</w:t>
            </w:r>
          </w:p>
        </w:tc>
        <w:tc>
          <w:tcPr>
            <w:tcW w:w="443" w:type="pct"/>
            <w:shd w:val="clear" w:color="FFFFCC" w:fill="FFFFFF"/>
            <w:noWrap/>
            <w:vAlign w:val="bottom"/>
            <w:hideMark/>
          </w:tcPr>
          <w:p w14:paraId="1A86DC5D" w14:textId="77777777" w:rsidR="002D6580" w:rsidRPr="00E13D8B" w:rsidRDefault="002D6580" w:rsidP="00ED6C63">
            <w:pPr>
              <w:spacing w:line="360" w:lineRule="auto"/>
              <w:jc w:val="center"/>
              <w:rPr>
                <w:rFonts w:ascii="Cambria" w:hAnsi="Cambria"/>
              </w:rPr>
            </w:pPr>
            <w:r w:rsidRPr="00E13D8B">
              <w:rPr>
                <w:rFonts w:ascii="Cambria" w:hAnsi="Cambria"/>
              </w:rPr>
              <w:t>0.039</w:t>
            </w:r>
          </w:p>
        </w:tc>
        <w:tc>
          <w:tcPr>
            <w:tcW w:w="201" w:type="pct"/>
            <w:shd w:val="clear" w:color="FFFFCC" w:fill="FFFFFF"/>
            <w:noWrap/>
            <w:vAlign w:val="bottom"/>
            <w:hideMark/>
          </w:tcPr>
          <w:p w14:paraId="42C08F56" w14:textId="77777777" w:rsidR="002D6580" w:rsidRPr="00E13D8B" w:rsidRDefault="002D6580" w:rsidP="00ED6C63">
            <w:pPr>
              <w:spacing w:line="360" w:lineRule="auto"/>
              <w:jc w:val="center"/>
              <w:rPr>
                <w:rFonts w:ascii="Cambria" w:hAnsi="Cambria"/>
              </w:rPr>
            </w:pPr>
            <w:r w:rsidRPr="00E13D8B">
              <w:rPr>
                <w:rFonts w:ascii="Cambria" w:hAnsi="Cambria"/>
              </w:rPr>
              <w:t>263</w:t>
            </w:r>
          </w:p>
        </w:tc>
        <w:tc>
          <w:tcPr>
            <w:tcW w:w="684" w:type="pct"/>
            <w:shd w:val="clear" w:color="FFFFCC" w:fill="FFFFFF"/>
            <w:noWrap/>
            <w:vAlign w:val="bottom"/>
            <w:hideMark/>
          </w:tcPr>
          <w:p w14:paraId="7047AEE1" w14:textId="77777777" w:rsidR="002D6580" w:rsidRPr="00E13D8B" w:rsidRDefault="002D6580" w:rsidP="00ED6C63">
            <w:pPr>
              <w:spacing w:line="360" w:lineRule="auto"/>
              <w:jc w:val="center"/>
              <w:rPr>
                <w:rFonts w:ascii="Cambria" w:hAnsi="Cambria"/>
              </w:rPr>
            </w:pPr>
            <w:r w:rsidRPr="00E13D8B">
              <w:rPr>
                <w:rFonts w:ascii="Cambria" w:hAnsi="Cambria"/>
              </w:rPr>
              <w:t>12.4 (11.1; 13.9)</w:t>
            </w:r>
          </w:p>
        </w:tc>
        <w:tc>
          <w:tcPr>
            <w:tcW w:w="201" w:type="pct"/>
            <w:shd w:val="clear" w:color="FFFFCC" w:fill="FFFFFF"/>
            <w:noWrap/>
            <w:vAlign w:val="bottom"/>
            <w:hideMark/>
          </w:tcPr>
          <w:p w14:paraId="090CE960" w14:textId="77777777" w:rsidR="002D6580" w:rsidRPr="00E13D8B" w:rsidRDefault="002D6580" w:rsidP="00ED6C63">
            <w:pPr>
              <w:spacing w:line="360" w:lineRule="auto"/>
              <w:jc w:val="center"/>
              <w:rPr>
                <w:rFonts w:ascii="Cambria" w:hAnsi="Cambria"/>
              </w:rPr>
            </w:pPr>
            <w:r w:rsidRPr="00E13D8B">
              <w:rPr>
                <w:rFonts w:ascii="Cambria" w:hAnsi="Cambria"/>
              </w:rPr>
              <w:t>106</w:t>
            </w:r>
          </w:p>
        </w:tc>
        <w:tc>
          <w:tcPr>
            <w:tcW w:w="684" w:type="pct"/>
            <w:shd w:val="clear" w:color="FFFFCC" w:fill="FFFFFF"/>
            <w:noWrap/>
            <w:vAlign w:val="bottom"/>
            <w:hideMark/>
          </w:tcPr>
          <w:p w14:paraId="4F61B043" w14:textId="77777777" w:rsidR="002D6580" w:rsidRPr="00E13D8B" w:rsidRDefault="002D6580" w:rsidP="00ED6C63">
            <w:pPr>
              <w:spacing w:line="360" w:lineRule="auto"/>
              <w:jc w:val="center"/>
              <w:rPr>
                <w:rFonts w:ascii="Cambria" w:hAnsi="Cambria"/>
              </w:rPr>
            </w:pPr>
            <w:r w:rsidRPr="00E13D8B">
              <w:rPr>
                <w:rFonts w:ascii="Cambria" w:hAnsi="Cambria"/>
              </w:rPr>
              <w:t>13.2 (11.0; 15.8)</w:t>
            </w:r>
          </w:p>
        </w:tc>
        <w:tc>
          <w:tcPr>
            <w:tcW w:w="443" w:type="pct"/>
            <w:shd w:val="clear" w:color="FFFFCC" w:fill="FFFFFF"/>
            <w:noWrap/>
            <w:vAlign w:val="bottom"/>
            <w:hideMark/>
          </w:tcPr>
          <w:p w14:paraId="71B3D081" w14:textId="77777777" w:rsidR="002D6580" w:rsidRPr="00E13D8B" w:rsidRDefault="002D6580" w:rsidP="00ED6C63">
            <w:pPr>
              <w:spacing w:line="360" w:lineRule="auto"/>
              <w:jc w:val="center"/>
              <w:rPr>
                <w:rFonts w:ascii="Cambria" w:hAnsi="Cambria"/>
              </w:rPr>
            </w:pPr>
            <w:r w:rsidRPr="00E13D8B">
              <w:rPr>
                <w:rFonts w:ascii="Cambria" w:hAnsi="Cambria"/>
              </w:rPr>
              <w:t>0.584</w:t>
            </w:r>
          </w:p>
        </w:tc>
      </w:tr>
      <w:tr w:rsidR="002D6580" w:rsidRPr="00E13D8B" w14:paraId="1F0BDA57" w14:textId="77777777" w:rsidTr="00ED6C63">
        <w:trPr>
          <w:trHeight w:val="255"/>
        </w:trPr>
        <w:tc>
          <w:tcPr>
            <w:tcW w:w="572" w:type="pct"/>
            <w:shd w:val="clear" w:color="FFFFCC" w:fill="FFFFFF"/>
            <w:noWrap/>
            <w:vAlign w:val="bottom"/>
            <w:hideMark/>
          </w:tcPr>
          <w:p w14:paraId="7883D66C" w14:textId="77777777" w:rsidR="002D6580" w:rsidRPr="00E13D8B" w:rsidRDefault="002D6580" w:rsidP="00ED6C63">
            <w:pPr>
              <w:spacing w:line="360" w:lineRule="auto"/>
              <w:jc w:val="center"/>
              <w:rPr>
                <w:rFonts w:ascii="Cambria" w:hAnsi="Cambria"/>
              </w:rPr>
            </w:pPr>
            <w:r w:rsidRPr="00E13D8B">
              <w:rPr>
                <w:rFonts w:ascii="Cambria" w:hAnsi="Cambria"/>
              </w:rPr>
              <w:t>1997-1999</w:t>
            </w:r>
          </w:p>
        </w:tc>
        <w:tc>
          <w:tcPr>
            <w:tcW w:w="201" w:type="pct"/>
            <w:shd w:val="clear" w:color="FFFFCC" w:fill="FFFFFF"/>
            <w:noWrap/>
            <w:vAlign w:val="bottom"/>
            <w:hideMark/>
          </w:tcPr>
          <w:p w14:paraId="74C5D66E" w14:textId="77777777" w:rsidR="002D6580" w:rsidRPr="00E13D8B" w:rsidRDefault="002D6580" w:rsidP="00ED6C63">
            <w:pPr>
              <w:spacing w:line="360" w:lineRule="auto"/>
              <w:jc w:val="center"/>
              <w:rPr>
                <w:rFonts w:ascii="Cambria" w:hAnsi="Cambria"/>
              </w:rPr>
            </w:pPr>
            <w:r w:rsidRPr="00E13D8B">
              <w:rPr>
                <w:rFonts w:ascii="Cambria" w:hAnsi="Cambria"/>
              </w:rPr>
              <w:t>75</w:t>
            </w:r>
          </w:p>
        </w:tc>
        <w:tc>
          <w:tcPr>
            <w:tcW w:w="684" w:type="pct"/>
            <w:shd w:val="clear" w:color="FFFFCC" w:fill="FFFFFF"/>
            <w:noWrap/>
            <w:vAlign w:val="bottom"/>
            <w:hideMark/>
          </w:tcPr>
          <w:p w14:paraId="64C03B0F" w14:textId="77777777" w:rsidR="002D6580" w:rsidRPr="00E13D8B" w:rsidRDefault="002D6580" w:rsidP="00ED6C63">
            <w:pPr>
              <w:spacing w:line="360" w:lineRule="auto"/>
              <w:jc w:val="center"/>
              <w:rPr>
                <w:rFonts w:ascii="Cambria" w:hAnsi="Cambria"/>
              </w:rPr>
            </w:pPr>
            <w:r w:rsidRPr="00E13D8B">
              <w:rPr>
                <w:rFonts w:ascii="Cambria" w:hAnsi="Cambria"/>
              </w:rPr>
              <w:t>47.4 (39.5; 55.5)</w:t>
            </w:r>
          </w:p>
        </w:tc>
        <w:tc>
          <w:tcPr>
            <w:tcW w:w="201" w:type="pct"/>
            <w:shd w:val="clear" w:color="FFFFCC" w:fill="FFFFFF"/>
            <w:noWrap/>
            <w:vAlign w:val="bottom"/>
            <w:hideMark/>
          </w:tcPr>
          <w:p w14:paraId="3DA6AD74" w14:textId="77777777" w:rsidR="002D6580" w:rsidRPr="00E13D8B" w:rsidRDefault="002D6580" w:rsidP="00ED6C63">
            <w:pPr>
              <w:spacing w:line="360" w:lineRule="auto"/>
              <w:jc w:val="center"/>
              <w:rPr>
                <w:rFonts w:ascii="Cambria" w:hAnsi="Cambria"/>
              </w:rPr>
            </w:pPr>
            <w:r w:rsidRPr="00E13D8B">
              <w:rPr>
                <w:rFonts w:ascii="Cambria" w:hAnsi="Cambria"/>
              </w:rPr>
              <w:t>12</w:t>
            </w:r>
          </w:p>
        </w:tc>
        <w:tc>
          <w:tcPr>
            <w:tcW w:w="684" w:type="pct"/>
            <w:shd w:val="clear" w:color="FFFFCC" w:fill="FFFFFF"/>
            <w:noWrap/>
            <w:vAlign w:val="bottom"/>
            <w:hideMark/>
          </w:tcPr>
          <w:p w14:paraId="3E591069" w14:textId="77777777" w:rsidR="002D6580" w:rsidRPr="00E13D8B" w:rsidRDefault="002D6580" w:rsidP="00ED6C63">
            <w:pPr>
              <w:spacing w:line="360" w:lineRule="auto"/>
              <w:jc w:val="center"/>
              <w:rPr>
                <w:rFonts w:ascii="Cambria" w:hAnsi="Cambria"/>
              </w:rPr>
            </w:pPr>
            <w:r w:rsidRPr="00E13D8B">
              <w:rPr>
                <w:rFonts w:ascii="Cambria" w:hAnsi="Cambria"/>
              </w:rPr>
              <w:t>41.4 (24.1; 60.9)</w:t>
            </w:r>
          </w:p>
        </w:tc>
        <w:tc>
          <w:tcPr>
            <w:tcW w:w="443" w:type="pct"/>
            <w:shd w:val="clear" w:color="FFFFCC" w:fill="FFFFFF"/>
            <w:noWrap/>
            <w:vAlign w:val="bottom"/>
            <w:hideMark/>
          </w:tcPr>
          <w:p w14:paraId="79D75ABE" w14:textId="77777777" w:rsidR="002D6580" w:rsidRPr="00E13D8B" w:rsidRDefault="002D6580" w:rsidP="00ED6C63">
            <w:pPr>
              <w:spacing w:line="360" w:lineRule="auto"/>
              <w:jc w:val="center"/>
              <w:rPr>
                <w:rFonts w:ascii="Cambria" w:hAnsi="Cambria"/>
              </w:rPr>
            </w:pPr>
            <w:r w:rsidRPr="00E13D8B">
              <w:rPr>
                <w:rFonts w:ascii="Cambria" w:hAnsi="Cambria"/>
              </w:rPr>
              <w:t>0.688</w:t>
            </w:r>
          </w:p>
        </w:tc>
        <w:tc>
          <w:tcPr>
            <w:tcW w:w="201" w:type="pct"/>
            <w:shd w:val="clear" w:color="FFFFCC" w:fill="FFFFFF"/>
            <w:noWrap/>
            <w:vAlign w:val="bottom"/>
            <w:hideMark/>
          </w:tcPr>
          <w:p w14:paraId="55C1199E" w14:textId="77777777" w:rsidR="002D6580" w:rsidRPr="00E13D8B" w:rsidRDefault="002D6580" w:rsidP="00ED6C63">
            <w:pPr>
              <w:spacing w:line="360" w:lineRule="auto"/>
              <w:jc w:val="center"/>
              <w:rPr>
                <w:rFonts w:ascii="Cambria" w:hAnsi="Cambria"/>
              </w:rPr>
            </w:pPr>
            <w:r w:rsidRPr="00E13D8B">
              <w:rPr>
                <w:rFonts w:ascii="Cambria" w:hAnsi="Cambria"/>
              </w:rPr>
              <w:t>39</w:t>
            </w:r>
          </w:p>
        </w:tc>
        <w:tc>
          <w:tcPr>
            <w:tcW w:w="684" w:type="pct"/>
            <w:shd w:val="clear" w:color="FFFFCC" w:fill="FFFFFF"/>
            <w:noWrap/>
            <w:vAlign w:val="bottom"/>
            <w:hideMark/>
          </w:tcPr>
          <w:p w14:paraId="6C00A022" w14:textId="77777777" w:rsidR="002D6580" w:rsidRPr="00E13D8B" w:rsidRDefault="002D6580" w:rsidP="00ED6C63">
            <w:pPr>
              <w:spacing w:line="360" w:lineRule="auto"/>
              <w:jc w:val="center"/>
              <w:rPr>
                <w:rFonts w:ascii="Cambria" w:hAnsi="Cambria"/>
              </w:rPr>
            </w:pPr>
            <w:r w:rsidRPr="00E13D8B">
              <w:rPr>
                <w:rFonts w:ascii="Cambria" w:hAnsi="Cambria"/>
              </w:rPr>
              <w:t>14.2 (10.4; 19.1)</w:t>
            </w:r>
          </w:p>
        </w:tc>
        <w:tc>
          <w:tcPr>
            <w:tcW w:w="201" w:type="pct"/>
            <w:shd w:val="clear" w:color="FFFFCC" w:fill="FFFFFF"/>
            <w:noWrap/>
            <w:vAlign w:val="bottom"/>
            <w:hideMark/>
          </w:tcPr>
          <w:p w14:paraId="6F0C1B1B" w14:textId="77777777" w:rsidR="002D6580" w:rsidRPr="00E13D8B" w:rsidRDefault="002D6580" w:rsidP="00ED6C63">
            <w:pPr>
              <w:spacing w:line="360" w:lineRule="auto"/>
              <w:jc w:val="center"/>
              <w:rPr>
                <w:rFonts w:ascii="Cambria" w:hAnsi="Cambria"/>
              </w:rPr>
            </w:pPr>
            <w:r w:rsidRPr="00E13D8B">
              <w:rPr>
                <w:rFonts w:ascii="Cambria" w:hAnsi="Cambria"/>
              </w:rPr>
              <w:t>7</w:t>
            </w:r>
          </w:p>
        </w:tc>
        <w:tc>
          <w:tcPr>
            <w:tcW w:w="684" w:type="pct"/>
            <w:shd w:val="clear" w:color="FFFFCC" w:fill="FFFFFF"/>
            <w:noWrap/>
            <w:vAlign w:val="bottom"/>
            <w:hideMark/>
          </w:tcPr>
          <w:p w14:paraId="3E78C43C" w14:textId="77777777" w:rsidR="002D6580" w:rsidRPr="00E13D8B" w:rsidRDefault="002D6580" w:rsidP="00ED6C63">
            <w:pPr>
              <w:spacing w:line="360" w:lineRule="auto"/>
              <w:jc w:val="center"/>
              <w:rPr>
                <w:rFonts w:ascii="Cambria" w:hAnsi="Cambria"/>
              </w:rPr>
            </w:pPr>
            <w:r w:rsidRPr="00E13D8B">
              <w:rPr>
                <w:rFonts w:ascii="Cambria" w:hAnsi="Cambria"/>
              </w:rPr>
              <w:t>17.1 (7.7; 32.65</w:t>
            </w:r>
          </w:p>
        </w:tc>
        <w:tc>
          <w:tcPr>
            <w:tcW w:w="443" w:type="pct"/>
            <w:shd w:val="clear" w:color="FFFFCC" w:fill="FFFFFF"/>
            <w:noWrap/>
            <w:vAlign w:val="bottom"/>
            <w:hideMark/>
          </w:tcPr>
          <w:p w14:paraId="3A0CFB27" w14:textId="77777777" w:rsidR="002D6580" w:rsidRPr="00E13D8B" w:rsidRDefault="002D6580" w:rsidP="00ED6C63">
            <w:pPr>
              <w:spacing w:line="360" w:lineRule="auto"/>
              <w:jc w:val="center"/>
              <w:rPr>
                <w:rFonts w:ascii="Cambria" w:hAnsi="Cambria"/>
              </w:rPr>
            </w:pPr>
            <w:r w:rsidRPr="00E13D8B">
              <w:rPr>
                <w:rFonts w:ascii="Cambria" w:hAnsi="Cambria"/>
              </w:rPr>
              <w:t>0.808</w:t>
            </w:r>
          </w:p>
        </w:tc>
      </w:tr>
      <w:tr w:rsidR="002D6580" w:rsidRPr="00E13D8B" w14:paraId="7FB48D2A" w14:textId="77777777" w:rsidTr="00ED6C63">
        <w:trPr>
          <w:trHeight w:val="255"/>
        </w:trPr>
        <w:tc>
          <w:tcPr>
            <w:tcW w:w="572" w:type="pct"/>
            <w:shd w:val="clear" w:color="FFFFCC" w:fill="FFFFFF"/>
            <w:noWrap/>
            <w:vAlign w:val="bottom"/>
            <w:hideMark/>
          </w:tcPr>
          <w:p w14:paraId="24C406E9" w14:textId="77777777" w:rsidR="002D6580" w:rsidRPr="00E13D8B" w:rsidRDefault="002D6580" w:rsidP="00ED6C63">
            <w:pPr>
              <w:spacing w:line="360" w:lineRule="auto"/>
              <w:jc w:val="center"/>
              <w:rPr>
                <w:rFonts w:ascii="Cambria" w:hAnsi="Cambria"/>
              </w:rPr>
            </w:pPr>
            <w:r w:rsidRPr="00E13D8B">
              <w:rPr>
                <w:rFonts w:ascii="Cambria" w:hAnsi="Cambria"/>
              </w:rPr>
              <w:t>2000-2003</w:t>
            </w:r>
          </w:p>
        </w:tc>
        <w:tc>
          <w:tcPr>
            <w:tcW w:w="201" w:type="pct"/>
            <w:shd w:val="clear" w:color="FFFFCC" w:fill="FFFFFF"/>
            <w:noWrap/>
            <w:vAlign w:val="bottom"/>
            <w:hideMark/>
          </w:tcPr>
          <w:p w14:paraId="0F49E12E" w14:textId="77777777" w:rsidR="002D6580" w:rsidRPr="00E13D8B" w:rsidRDefault="002D6580" w:rsidP="00ED6C63">
            <w:pPr>
              <w:spacing w:line="360" w:lineRule="auto"/>
              <w:jc w:val="center"/>
              <w:rPr>
                <w:rFonts w:ascii="Cambria" w:hAnsi="Cambria"/>
              </w:rPr>
            </w:pPr>
            <w:r w:rsidRPr="00E13D8B">
              <w:rPr>
                <w:rFonts w:ascii="Cambria" w:hAnsi="Cambria"/>
              </w:rPr>
              <w:t>81</w:t>
            </w:r>
          </w:p>
        </w:tc>
        <w:tc>
          <w:tcPr>
            <w:tcW w:w="684" w:type="pct"/>
            <w:shd w:val="clear" w:color="FFFFCC" w:fill="FFFFFF"/>
            <w:noWrap/>
            <w:vAlign w:val="bottom"/>
            <w:hideMark/>
          </w:tcPr>
          <w:p w14:paraId="20504E98" w14:textId="77777777" w:rsidR="002D6580" w:rsidRPr="00E13D8B" w:rsidRDefault="002D6580" w:rsidP="00ED6C63">
            <w:pPr>
              <w:spacing w:line="360" w:lineRule="auto"/>
              <w:jc w:val="center"/>
              <w:rPr>
                <w:rFonts w:ascii="Cambria" w:hAnsi="Cambria"/>
              </w:rPr>
            </w:pPr>
            <w:r w:rsidRPr="00E13D8B">
              <w:rPr>
                <w:rFonts w:ascii="Cambria" w:hAnsi="Cambria"/>
              </w:rPr>
              <w:t>45.5 (38.1; 53.1)</w:t>
            </w:r>
          </w:p>
        </w:tc>
        <w:tc>
          <w:tcPr>
            <w:tcW w:w="201" w:type="pct"/>
            <w:shd w:val="clear" w:color="FFFFCC" w:fill="FFFFFF"/>
            <w:noWrap/>
            <w:vAlign w:val="bottom"/>
            <w:hideMark/>
          </w:tcPr>
          <w:p w14:paraId="43E3EF7D" w14:textId="77777777" w:rsidR="002D6580" w:rsidRPr="00E13D8B" w:rsidRDefault="002D6580" w:rsidP="00ED6C63">
            <w:pPr>
              <w:spacing w:line="360" w:lineRule="auto"/>
              <w:jc w:val="center"/>
              <w:rPr>
                <w:rFonts w:ascii="Cambria" w:hAnsi="Cambria"/>
              </w:rPr>
            </w:pPr>
            <w:r w:rsidRPr="00E13D8B">
              <w:rPr>
                <w:rFonts w:ascii="Cambria" w:hAnsi="Cambria"/>
              </w:rPr>
              <w:t>43</w:t>
            </w:r>
          </w:p>
        </w:tc>
        <w:tc>
          <w:tcPr>
            <w:tcW w:w="684" w:type="pct"/>
            <w:shd w:val="clear" w:color="FFFFCC" w:fill="FFFFFF"/>
            <w:noWrap/>
            <w:vAlign w:val="bottom"/>
            <w:hideMark/>
          </w:tcPr>
          <w:p w14:paraId="1A677930" w14:textId="77777777" w:rsidR="002D6580" w:rsidRPr="00E13D8B" w:rsidRDefault="002D6580" w:rsidP="00ED6C63">
            <w:pPr>
              <w:spacing w:line="360" w:lineRule="auto"/>
              <w:jc w:val="center"/>
              <w:rPr>
                <w:rFonts w:ascii="Cambria" w:hAnsi="Cambria"/>
              </w:rPr>
            </w:pPr>
            <w:r w:rsidRPr="00E13D8B">
              <w:rPr>
                <w:rFonts w:ascii="Cambria" w:hAnsi="Cambria"/>
              </w:rPr>
              <w:t>50.6 (39.6; 61.5)</w:t>
            </w:r>
          </w:p>
        </w:tc>
        <w:tc>
          <w:tcPr>
            <w:tcW w:w="443" w:type="pct"/>
            <w:shd w:val="clear" w:color="FFFFCC" w:fill="FFFFFF"/>
            <w:noWrap/>
            <w:vAlign w:val="bottom"/>
            <w:hideMark/>
          </w:tcPr>
          <w:p w14:paraId="0EA0D3B3" w14:textId="77777777" w:rsidR="002D6580" w:rsidRPr="00E13D8B" w:rsidRDefault="002D6580" w:rsidP="00ED6C63">
            <w:pPr>
              <w:spacing w:line="360" w:lineRule="auto"/>
              <w:jc w:val="center"/>
              <w:rPr>
                <w:rFonts w:ascii="Cambria" w:hAnsi="Cambria"/>
              </w:rPr>
            </w:pPr>
            <w:r w:rsidRPr="00E13D8B">
              <w:rPr>
                <w:rFonts w:ascii="Cambria" w:hAnsi="Cambria"/>
              </w:rPr>
              <w:t>0.522</w:t>
            </w:r>
          </w:p>
        </w:tc>
        <w:tc>
          <w:tcPr>
            <w:tcW w:w="201" w:type="pct"/>
            <w:shd w:val="clear" w:color="FFFFCC" w:fill="FFFFFF"/>
            <w:noWrap/>
            <w:vAlign w:val="bottom"/>
            <w:hideMark/>
          </w:tcPr>
          <w:p w14:paraId="4AE6226A" w14:textId="77777777" w:rsidR="002D6580" w:rsidRPr="00E13D8B" w:rsidRDefault="002D6580" w:rsidP="00ED6C63">
            <w:pPr>
              <w:spacing w:line="360" w:lineRule="auto"/>
              <w:jc w:val="center"/>
              <w:rPr>
                <w:rFonts w:ascii="Cambria" w:hAnsi="Cambria"/>
              </w:rPr>
            </w:pPr>
            <w:r w:rsidRPr="00E13D8B">
              <w:rPr>
                <w:rFonts w:ascii="Cambria" w:hAnsi="Cambria"/>
              </w:rPr>
              <w:t>60</w:t>
            </w:r>
          </w:p>
        </w:tc>
        <w:tc>
          <w:tcPr>
            <w:tcW w:w="684" w:type="pct"/>
            <w:shd w:val="clear" w:color="FFFFCC" w:fill="FFFFFF"/>
            <w:noWrap/>
            <w:vAlign w:val="bottom"/>
            <w:hideMark/>
          </w:tcPr>
          <w:p w14:paraId="79C312AC" w14:textId="77777777" w:rsidR="002D6580" w:rsidRPr="00E13D8B" w:rsidRDefault="002D6580" w:rsidP="00ED6C63">
            <w:pPr>
              <w:spacing w:line="360" w:lineRule="auto"/>
              <w:jc w:val="center"/>
              <w:rPr>
                <w:rFonts w:ascii="Cambria" w:hAnsi="Cambria"/>
              </w:rPr>
            </w:pPr>
            <w:r w:rsidRPr="00E13D8B">
              <w:rPr>
                <w:rFonts w:ascii="Cambria" w:hAnsi="Cambria"/>
              </w:rPr>
              <w:t>14.2 (11.1; 18.0)</w:t>
            </w:r>
          </w:p>
        </w:tc>
        <w:tc>
          <w:tcPr>
            <w:tcW w:w="201" w:type="pct"/>
            <w:shd w:val="clear" w:color="FFFFCC" w:fill="FFFFFF"/>
            <w:noWrap/>
            <w:vAlign w:val="bottom"/>
            <w:hideMark/>
          </w:tcPr>
          <w:p w14:paraId="4BB04C57" w14:textId="77777777" w:rsidR="002D6580" w:rsidRPr="00E13D8B" w:rsidRDefault="002D6580" w:rsidP="00ED6C63">
            <w:pPr>
              <w:spacing w:line="360" w:lineRule="auto"/>
              <w:jc w:val="center"/>
              <w:rPr>
                <w:rFonts w:ascii="Cambria" w:hAnsi="Cambria"/>
              </w:rPr>
            </w:pPr>
            <w:r w:rsidRPr="00E13D8B">
              <w:rPr>
                <w:rFonts w:ascii="Cambria" w:hAnsi="Cambria"/>
              </w:rPr>
              <w:t>17</w:t>
            </w:r>
          </w:p>
        </w:tc>
        <w:tc>
          <w:tcPr>
            <w:tcW w:w="684" w:type="pct"/>
            <w:shd w:val="clear" w:color="FFFFCC" w:fill="FFFFFF"/>
            <w:noWrap/>
            <w:vAlign w:val="bottom"/>
            <w:hideMark/>
          </w:tcPr>
          <w:p w14:paraId="456D892F" w14:textId="77777777" w:rsidR="002D6580" w:rsidRPr="00E13D8B" w:rsidRDefault="002D6580" w:rsidP="00ED6C63">
            <w:pPr>
              <w:spacing w:line="360" w:lineRule="auto"/>
              <w:jc w:val="center"/>
              <w:rPr>
                <w:rFonts w:ascii="Cambria" w:hAnsi="Cambria"/>
              </w:rPr>
            </w:pPr>
            <w:r w:rsidRPr="00E13D8B">
              <w:rPr>
                <w:rFonts w:ascii="Cambria" w:hAnsi="Cambria"/>
              </w:rPr>
              <w:t>14.5 (8.9; 22.5)</w:t>
            </w:r>
          </w:p>
        </w:tc>
        <w:tc>
          <w:tcPr>
            <w:tcW w:w="443" w:type="pct"/>
            <w:shd w:val="clear" w:color="FFFFCC" w:fill="FFFFFF"/>
            <w:noWrap/>
            <w:vAlign w:val="bottom"/>
            <w:hideMark/>
          </w:tcPr>
          <w:p w14:paraId="1634B947" w14:textId="77777777" w:rsidR="002D6580" w:rsidRPr="00E13D8B" w:rsidRDefault="002D6580" w:rsidP="00ED6C63">
            <w:pPr>
              <w:spacing w:line="360" w:lineRule="auto"/>
              <w:jc w:val="center"/>
              <w:rPr>
                <w:rFonts w:ascii="Cambria" w:hAnsi="Cambria"/>
              </w:rPr>
            </w:pPr>
            <w:r w:rsidRPr="00E13D8B">
              <w:rPr>
                <w:rFonts w:ascii="Cambria" w:hAnsi="Cambria"/>
              </w:rPr>
              <w:t>0.999</w:t>
            </w:r>
          </w:p>
        </w:tc>
      </w:tr>
      <w:tr w:rsidR="002D6580" w:rsidRPr="00E13D8B" w14:paraId="6535A8EE" w14:textId="77777777" w:rsidTr="00ED6C63">
        <w:trPr>
          <w:trHeight w:val="255"/>
        </w:trPr>
        <w:tc>
          <w:tcPr>
            <w:tcW w:w="572" w:type="pct"/>
            <w:shd w:val="clear" w:color="FFFFCC" w:fill="FFFFFF"/>
            <w:noWrap/>
            <w:vAlign w:val="bottom"/>
            <w:hideMark/>
          </w:tcPr>
          <w:p w14:paraId="4C988330" w14:textId="77777777" w:rsidR="002D6580" w:rsidRPr="00E13D8B" w:rsidRDefault="002D6580" w:rsidP="00ED6C63">
            <w:pPr>
              <w:spacing w:line="360" w:lineRule="auto"/>
              <w:jc w:val="center"/>
              <w:rPr>
                <w:rFonts w:ascii="Cambria" w:hAnsi="Cambria"/>
              </w:rPr>
            </w:pPr>
            <w:r w:rsidRPr="00E13D8B">
              <w:rPr>
                <w:rFonts w:ascii="Cambria" w:hAnsi="Cambria"/>
              </w:rPr>
              <w:t>2004-2007</w:t>
            </w:r>
          </w:p>
        </w:tc>
        <w:tc>
          <w:tcPr>
            <w:tcW w:w="201" w:type="pct"/>
            <w:shd w:val="clear" w:color="FFFFCC" w:fill="FFFFFF"/>
            <w:noWrap/>
            <w:vAlign w:val="bottom"/>
            <w:hideMark/>
          </w:tcPr>
          <w:p w14:paraId="11ED96E4" w14:textId="77777777" w:rsidR="002D6580" w:rsidRPr="00E13D8B" w:rsidRDefault="002D6580" w:rsidP="00ED6C63">
            <w:pPr>
              <w:spacing w:line="360" w:lineRule="auto"/>
              <w:jc w:val="center"/>
              <w:rPr>
                <w:rFonts w:ascii="Cambria" w:hAnsi="Cambria"/>
              </w:rPr>
            </w:pPr>
            <w:r w:rsidRPr="00E13D8B">
              <w:rPr>
                <w:rFonts w:ascii="Cambria" w:hAnsi="Cambria"/>
              </w:rPr>
              <w:t>76</w:t>
            </w:r>
          </w:p>
        </w:tc>
        <w:tc>
          <w:tcPr>
            <w:tcW w:w="684" w:type="pct"/>
            <w:shd w:val="clear" w:color="FFFFCC" w:fill="FFFFFF"/>
            <w:noWrap/>
            <w:vAlign w:val="bottom"/>
            <w:hideMark/>
          </w:tcPr>
          <w:p w14:paraId="62C2631F" w14:textId="77777777" w:rsidR="002D6580" w:rsidRPr="00E13D8B" w:rsidRDefault="002D6580" w:rsidP="00ED6C63">
            <w:pPr>
              <w:spacing w:line="360" w:lineRule="auto"/>
              <w:jc w:val="center"/>
              <w:rPr>
                <w:rFonts w:ascii="Cambria" w:hAnsi="Cambria"/>
              </w:rPr>
            </w:pPr>
            <w:r w:rsidRPr="00E13D8B">
              <w:rPr>
                <w:rFonts w:ascii="Cambria" w:hAnsi="Cambria"/>
              </w:rPr>
              <w:t>41.1 (33.9; 48.5)</w:t>
            </w:r>
          </w:p>
        </w:tc>
        <w:tc>
          <w:tcPr>
            <w:tcW w:w="201" w:type="pct"/>
            <w:shd w:val="clear" w:color="FFFFCC" w:fill="FFFFFF"/>
            <w:noWrap/>
            <w:vAlign w:val="bottom"/>
            <w:hideMark/>
          </w:tcPr>
          <w:p w14:paraId="5661823D" w14:textId="77777777" w:rsidR="002D6580" w:rsidRPr="00E13D8B" w:rsidRDefault="002D6580" w:rsidP="00ED6C63">
            <w:pPr>
              <w:spacing w:line="360" w:lineRule="auto"/>
              <w:jc w:val="center"/>
              <w:rPr>
                <w:rFonts w:ascii="Cambria" w:hAnsi="Cambria"/>
              </w:rPr>
            </w:pPr>
            <w:r w:rsidRPr="00E13D8B">
              <w:rPr>
                <w:rFonts w:ascii="Cambria" w:hAnsi="Cambria"/>
              </w:rPr>
              <w:t>67</w:t>
            </w:r>
          </w:p>
        </w:tc>
        <w:tc>
          <w:tcPr>
            <w:tcW w:w="684" w:type="pct"/>
            <w:shd w:val="clear" w:color="FFFFCC" w:fill="FFFFFF"/>
            <w:noWrap/>
            <w:vAlign w:val="bottom"/>
            <w:hideMark/>
          </w:tcPr>
          <w:p w14:paraId="75CE402A" w14:textId="77777777" w:rsidR="002D6580" w:rsidRPr="00E13D8B" w:rsidRDefault="002D6580" w:rsidP="00ED6C63">
            <w:pPr>
              <w:spacing w:line="360" w:lineRule="auto"/>
              <w:jc w:val="center"/>
              <w:rPr>
                <w:rFonts w:ascii="Cambria" w:hAnsi="Cambria"/>
              </w:rPr>
            </w:pPr>
            <w:r w:rsidRPr="00E13D8B">
              <w:rPr>
                <w:rFonts w:ascii="Cambria" w:hAnsi="Cambria"/>
              </w:rPr>
              <w:t>45.3 (37.1; 53.6)</w:t>
            </w:r>
          </w:p>
        </w:tc>
        <w:tc>
          <w:tcPr>
            <w:tcW w:w="443" w:type="pct"/>
            <w:shd w:val="clear" w:color="FFFFCC" w:fill="FFFFFF"/>
            <w:noWrap/>
            <w:vAlign w:val="bottom"/>
            <w:hideMark/>
          </w:tcPr>
          <w:p w14:paraId="04807B94" w14:textId="77777777" w:rsidR="002D6580" w:rsidRPr="00E13D8B" w:rsidRDefault="002D6580" w:rsidP="00ED6C63">
            <w:pPr>
              <w:spacing w:line="360" w:lineRule="auto"/>
              <w:jc w:val="center"/>
              <w:rPr>
                <w:rFonts w:ascii="Cambria" w:hAnsi="Cambria"/>
              </w:rPr>
            </w:pPr>
            <w:r w:rsidRPr="00E13D8B">
              <w:rPr>
                <w:rFonts w:ascii="Cambria" w:hAnsi="Cambria"/>
              </w:rPr>
              <w:t>0.512</w:t>
            </w:r>
          </w:p>
        </w:tc>
        <w:tc>
          <w:tcPr>
            <w:tcW w:w="201" w:type="pct"/>
            <w:shd w:val="clear" w:color="FFFFCC" w:fill="FFFFFF"/>
            <w:noWrap/>
            <w:vAlign w:val="bottom"/>
            <w:hideMark/>
          </w:tcPr>
          <w:p w14:paraId="50119B08" w14:textId="77777777" w:rsidR="002D6580" w:rsidRPr="00E13D8B" w:rsidRDefault="002D6580" w:rsidP="00ED6C63">
            <w:pPr>
              <w:spacing w:line="360" w:lineRule="auto"/>
              <w:jc w:val="center"/>
              <w:rPr>
                <w:rFonts w:ascii="Cambria" w:hAnsi="Cambria"/>
              </w:rPr>
            </w:pPr>
            <w:r w:rsidRPr="00E13D8B">
              <w:rPr>
                <w:rFonts w:ascii="Cambria" w:hAnsi="Cambria"/>
              </w:rPr>
              <w:t>61</w:t>
            </w:r>
          </w:p>
        </w:tc>
        <w:tc>
          <w:tcPr>
            <w:tcW w:w="684" w:type="pct"/>
            <w:shd w:val="clear" w:color="FFFFCC" w:fill="FFFFFF"/>
            <w:noWrap/>
            <w:vAlign w:val="bottom"/>
            <w:hideMark/>
          </w:tcPr>
          <w:p w14:paraId="4E755992" w14:textId="77777777" w:rsidR="002D6580" w:rsidRPr="00E13D8B" w:rsidRDefault="002D6580" w:rsidP="00ED6C63">
            <w:pPr>
              <w:spacing w:line="360" w:lineRule="auto"/>
              <w:jc w:val="center"/>
              <w:rPr>
                <w:rFonts w:ascii="Cambria" w:hAnsi="Cambria"/>
              </w:rPr>
            </w:pPr>
            <w:r w:rsidRPr="00E13D8B">
              <w:rPr>
                <w:rFonts w:ascii="Cambria" w:hAnsi="Cambria"/>
              </w:rPr>
              <w:t>12.6 (9.8; 1.0)</w:t>
            </w:r>
          </w:p>
        </w:tc>
        <w:tc>
          <w:tcPr>
            <w:tcW w:w="201" w:type="pct"/>
            <w:shd w:val="clear" w:color="FFFFCC" w:fill="FFFFFF"/>
            <w:noWrap/>
            <w:vAlign w:val="bottom"/>
            <w:hideMark/>
          </w:tcPr>
          <w:p w14:paraId="06FA23D0" w14:textId="77777777" w:rsidR="002D6580" w:rsidRPr="00E13D8B" w:rsidRDefault="002D6580" w:rsidP="00ED6C63">
            <w:pPr>
              <w:spacing w:line="360" w:lineRule="auto"/>
              <w:jc w:val="center"/>
              <w:rPr>
                <w:rFonts w:ascii="Cambria" w:hAnsi="Cambria"/>
              </w:rPr>
            </w:pPr>
            <w:r w:rsidRPr="00E13D8B">
              <w:rPr>
                <w:rFonts w:ascii="Cambria" w:hAnsi="Cambria"/>
              </w:rPr>
              <w:t>32</w:t>
            </w:r>
          </w:p>
        </w:tc>
        <w:tc>
          <w:tcPr>
            <w:tcW w:w="684" w:type="pct"/>
            <w:shd w:val="clear" w:color="FFFFCC" w:fill="FFFFFF"/>
            <w:noWrap/>
            <w:vAlign w:val="bottom"/>
            <w:hideMark/>
          </w:tcPr>
          <w:p w14:paraId="453C9A02" w14:textId="77777777" w:rsidR="002D6580" w:rsidRPr="00E13D8B" w:rsidRDefault="002D6580" w:rsidP="00ED6C63">
            <w:pPr>
              <w:spacing w:line="360" w:lineRule="auto"/>
              <w:jc w:val="center"/>
              <w:rPr>
                <w:rFonts w:ascii="Cambria" w:hAnsi="Cambria"/>
              </w:rPr>
            </w:pPr>
            <w:r w:rsidRPr="00E13D8B">
              <w:rPr>
                <w:rFonts w:ascii="Cambria" w:hAnsi="Cambria"/>
              </w:rPr>
              <w:t>16.7 (11.8; 22.8)</w:t>
            </w:r>
          </w:p>
        </w:tc>
        <w:tc>
          <w:tcPr>
            <w:tcW w:w="443" w:type="pct"/>
            <w:shd w:val="clear" w:color="FFFFCC" w:fill="FFFFFF"/>
            <w:noWrap/>
            <w:vAlign w:val="bottom"/>
            <w:hideMark/>
          </w:tcPr>
          <w:p w14:paraId="40ED2873" w14:textId="77777777" w:rsidR="002D6580" w:rsidRPr="00E13D8B" w:rsidRDefault="002D6580" w:rsidP="00ED6C63">
            <w:pPr>
              <w:spacing w:line="360" w:lineRule="auto"/>
              <w:jc w:val="center"/>
              <w:rPr>
                <w:rFonts w:ascii="Cambria" w:hAnsi="Cambria"/>
              </w:rPr>
            </w:pPr>
            <w:r w:rsidRPr="00E13D8B">
              <w:rPr>
                <w:rFonts w:ascii="Cambria" w:hAnsi="Cambria"/>
              </w:rPr>
              <w:t>0.212</w:t>
            </w:r>
          </w:p>
        </w:tc>
      </w:tr>
      <w:tr w:rsidR="002D6580" w:rsidRPr="00E13D8B" w14:paraId="10B84AC1" w14:textId="77777777" w:rsidTr="00ED6C63">
        <w:trPr>
          <w:trHeight w:val="255"/>
        </w:trPr>
        <w:tc>
          <w:tcPr>
            <w:tcW w:w="572" w:type="pct"/>
            <w:tcBorders>
              <w:bottom w:val="single" w:sz="4" w:space="0" w:color="auto"/>
            </w:tcBorders>
            <w:shd w:val="clear" w:color="FFFFCC" w:fill="FFFFFF"/>
            <w:noWrap/>
            <w:vAlign w:val="bottom"/>
            <w:hideMark/>
          </w:tcPr>
          <w:p w14:paraId="569E948B" w14:textId="77777777" w:rsidR="002D6580" w:rsidRPr="00E13D8B" w:rsidRDefault="002D6580" w:rsidP="00ED6C63">
            <w:pPr>
              <w:spacing w:line="360" w:lineRule="auto"/>
              <w:jc w:val="center"/>
              <w:rPr>
                <w:rFonts w:ascii="Cambria" w:hAnsi="Cambria"/>
              </w:rPr>
            </w:pPr>
            <w:r w:rsidRPr="00E13D8B">
              <w:rPr>
                <w:rFonts w:ascii="Cambria" w:hAnsi="Cambria"/>
              </w:rPr>
              <w:t>2008-2013</w:t>
            </w:r>
          </w:p>
        </w:tc>
        <w:tc>
          <w:tcPr>
            <w:tcW w:w="201" w:type="pct"/>
            <w:tcBorders>
              <w:bottom w:val="single" w:sz="4" w:space="0" w:color="auto"/>
            </w:tcBorders>
            <w:shd w:val="clear" w:color="FFFFCC" w:fill="FFFFFF"/>
            <w:noWrap/>
            <w:vAlign w:val="bottom"/>
            <w:hideMark/>
          </w:tcPr>
          <w:p w14:paraId="1CB5696C" w14:textId="77777777" w:rsidR="002D6580" w:rsidRPr="00E13D8B" w:rsidRDefault="002D6580" w:rsidP="00ED6C63">
            <w:pPr>
              <w:spacing w:line="360" w:lineRule="auto"/>
              <w:jc w:val="center"/>
              <w:rPr>
                <w:rFonts w:ascii="Cambria" w:hAnsi="Cambria"/>
              </w:rPr>
            </w:pPr>
            <w:r w:rsidRPr="00E13D8B">
              <w:rPr>
                <w:rFonts w:ascii="Cambria" w:hAnsi="Cambria"/>
              </w:rPr>
              <w:t>86</w:t>
            </w:r>
          </w:p>
        </w:tc>
        <w:tc>
          <w:tcPr>
            <w:tcW w:w="684" w:type="pct"/>
            <w:tcBorders>
              <w:bottom w:val="single" w:sz="4" w:space="0" w:color="auto"/>
            </w:tcBorders>
            <w:shd w:val="clear" w:color="FFFFCC" w:fill="FFFFFF"/>
            <w:noWrap/>
            <w:vAlign w:val="bottom"/>
            <w:hideMark/>
          </w:tcPr>
          <w:p w14:paraId="769A0E4D" w14:textId="77777777" w:rsidR="002D6580" w:rsidRPr="00E13D8B" w:rsidRDefault="002D6580" w:rsidP="00ED6C63">
            <w:pPr>
              <w:spacing w:line="360" w:lineRule="auto"/>
              <w:jc w:val="center"/>
              <w:rPr>
                <w:rFonts w:ascii="Cambria" w:hAnsi="Cambria"/>
              </w:rPr>
            </w:pPr>
            <w:r w:rsidRPr="00E13D8B">
              <w:rPr>
                <w:rFonts w:ascii="Cambria" w:hAnsi="Cambria"/>
              </w:rPr>
              <w:t>30.6 (25.3; 36.4)</w:t>
            </w:r>
          </w:p>
        </w:tc>
        <w:tc>
          <w:tcPr>
            <w:tcW w:w="201" w:type="pct"/>
            <w:tcBorders>
              <w:bottom w:val="single" w:sz="4" w:space="0" w:color="auto"/>
            </w:tcBorders>
            <w:shd w:val="clear" w:color="FFFFCC" w:fill="FFFFFF"/>
            <w:noWrap/>
            <w:vAlign w:val="bottom"/>
            <w:hideMark/>
          </w:tcPr>
          <w:p w14:paraId="0F239769" w14:textId="77777777" w:rsidR="002D6580" w:rsidRPr="00E13D8B" w:rsidRDefault="002D6580" w:rsidP="00ED6C63">
            <w:pPr>
              <w:spacing w:line="360" w:lineRule="auto"/>
              <w:jc w:val="center"/>
              <w:rPr>
                <w:rFonts w:ascii="Cambria" w:hAnsi="Cambria"/>
              </w:rPr>
            </w:pPr>
            <w:r w:rsidRPr="00E13D8B">
              <w:rPr>
                <w:rFonts w:ascii="Cambria" w:hAnsi="Cambria"/>
              </w:rPr>
              <w:t>93</w:t>
            </w:r>
          </w:p>
        </w:tc>
        <w:tc>
          <w:tcPr>
            <w:tcW w:w="684" w:type="pct"/>
            <w:tcBorders>
              <w:bottom w:val="single" w:sz="4" w:space="0" w:color="auto"/>
            </w:tcBorders>
            <w:shd w:val="clear" w:color="FFFFCC" w:fill="FFFFFF"/>
            <w:noWrap/>
            <w:vAlign w:val="bottom"/>
            <w:hideMark/>
          </w:tcPr>
          <w:p w14:paraId="63745F4C" w14:textId="77777777" w:rsidR="002D6580" w:rsidRPr="00E13D8B" w:rsidRDefault="002D6580" w:rsidP="00ED6C63">
            <w:pPr>
              <w:spacing w:line="360" w:lineRule="auto"/>
              <w:jc w:val="center"/>
              <w:rPr>
                <w:rFonts w:ascii="Cambria" w:hAnsi="Cambria"/>
              </w:rPr>
            </w:pPr>
            <w:r w:rsidRPr="00E13D8B">
              <w:rPr>
                <w:rFonts w:ascii="Cambria" w:hAnsi="Cambria"/>
              </w:rPr>
              <w:t>44.7 (37.9; 51.7)</w:t>
            </w:r>
          </w:p>
        </w:tc>
        <w:tc>
          <w:tcPr>
            <w:tcW w:w="443" w:type="pct"/>
            <w:tcBorders>
              <w:bottom w:val="single" w:sz="4" w:space="0" w:color="auto"/>
            </w:tcBorders>
            <w:shd w:val="clear" w:color="auto" w:fill="auto"/>
            <w:noWrap/>
            <w:vAlign w:val="bottom"/>
            <w:hideMark/>
          </w:tcPr>
          <w:p w14:paraId="0278E3BE" w14:textId="77777777" w:rsidR="002D6580" w:rsidRPr="00E13D8B" w:rsidRDefault="002D6580" w:rsidP="00ED6C63">
            <w:pPr>
              <w:spacing w:line="360" w:lineRule="auto"/>
              <w:jc w:val="center"/>
              <w:rPr>
                <w:rFonts w:ascii="Cambria" w:hAnsi="Cambria"/>
              </w:rPr>
            </w:pPr>
            <w:r w:rsidRPr="00E13D8B">
              <w:rPr>
                <w:rFonts w:ascii="Cambria" w:hAnsi="Cambria"/>
              </w:rPr>
              <w:t>0.002</w:t>
            </w:r>
          </w:p>
        </w:tc>
        <w:tc>
          <w:tcPr>
            <w:tcW w:w="201" w:type="pct"/>
            <w:tcBorders>
              <w:bottom w:val="single" w:sz="4" w:space="0" w:color="auto"/>
            </w:tcBorders>
            <w:shd w:val="clear" w:color="FFFFCC" w:fill="FFFFFF"/>
            <w:noWrap/>
            <w:vAlign w:val="bottom"/>
            <w:hideMark/>
          </w:tcPr>
          <w:p w14:paraId="72C5B089" w14:textId="77777777" w:rsidR="002D6580" w:rsidRPr="00E13D8B" w:rsidRDefault="002D6580" w:rsidP="00ED6C63">
            <w:pPr>
              <w:spacing w:line="360" w:lineRule="auto"/>
              <w:jc w:val="center"/>
              <w:rPr>
                <w:rFonts w:ascii="Cambria" w:hAnsi="Cambria"/>
              </w:rPr>
            </w:pPr>
            <w:r w:rsidRPr="00E13D8B">
              <w:rPr>
                <w:rFonts w:ascii="Cambria" w:hAnsi="Cambria"/>
              </w:rPr>
              <w:t>103</w:t>
            </w:r>
          </w:p>
        </w:tc>
        <w:tc>
          <w:tcPr>
            <w:tcW w:w="684" w:type="pct"/>
            <w:tcBorders>
              <w:bottom w:val="single" w:sz="4" w:space="0" w:color="auto"/>
            </w:tcBorders>
            <w:shd w:val="clear" w:color="FFFFCC" w:fill="FFFFFF"/>
            <w:noWrap/>
            <w:vAlign w:val="bottom"/>
            <w:hideMark/>
          </w:tcPr>
          <w:p w14:paraId="251260AC" w14:textId="77777777" w:rsidR="002D6580" w:rsidRPr="00E13D8B" w:rsidRDefault="002D6580" w:rsidP="00ED6C63">
            <w:pPr>
              <w:spacing w:line="360" w:lineRule="auto"/>
              <w:jc w:val="center"/>
              <w:rPr>
                <w:rFonts w:ascii="Cambria" w:hAnsi="Cambria"/>
              </w:rPr>
            </w:pPr>
            <w:r w:rsidRPr="00E13D8B">
              <w:rPr>
                <w:rFonts w:ascii="Cambria" w:hAnsi="Cambria"/>
              </w:rPr>
              <w:t>10.9 (9.0; 13.1)</w:t>
            </w:r>
          </w:p>
        </w:tc>
        <w:tc>
          <w:tcPr>
            <w:tcW w:w="201" w:type="pct"/>
            <w:tcBorders>
              <w:bottom w:val="single" w:sz="4" w:space="0" w:color="auto"/>
            </w:tcBorders>
            <w:shd w:val="clear" w:color="FFFFCC" w:fill="FFFFFF"/>
            <w:noWrap/>
            <w:vAlign w:val="bottom"/>
            <w:hideMark/>
          </w:tcPr>
          <w:p w14:paraId="4D137C6D" w14:textId="77777777" w:rsidR="002D6580" w:rsidRPr="00E13D8B" w:rsidRDefault="002D6580" w:rsidP="00ED6C63">
            <w:pPr>
              <w:spacing w:line="360" w:lineRule="auto"/>
              <w:jc w:val="center"/>
              <w:rPr>
                <w:rFonts w:ascii="Cambria" w:hAnsi="Cambria"/>
              </w:rPr>
            </w:pPr>
            <w:r w:rsidRPr="00E13D8B">
              <w:rPr>
                <w:rFonts w:ascii="Cambria" w:hAnsi="Cambria"/>
              </w:rPr>
              <w:t>50</w:t>
            </w:r>
          </w:p>
        </w:tc>
        <w:tc>
          <w:tcPr>
            <w:tcW w:w="684" w:type="pct"/>
            <w:tcBorders>
              <w:bottom w:val="single" w:sz="4" w:space="0" w:color="auto"/>
            </w:tcBorders>
            <w:shd w:val="clear" w:color="FFFFCC" w:fill="FFFFFF"/>
            <w:noWrap/>
            <w:vAlign w:val="bottom"/>
            <w:hideMark/>
          </w:tcPr>
          <w:p w14:paraId="7F99488C" w14:textId="77777777" w:rsidR="002D6580" w:rsidRPr="00E13D8B" w:rsidRDefault="002D6580" w:rsidP="00ED6C63">
            <w:pPr>
              <w:spacing w:line="360" w:lineRule="auto"/>
              <w:jc w:val="center"/>
              <w:rPr>
                <w:rFonts w:ascii="Cambria" w:hAnsi="Cambria"/>
              </w:rPr>
            </w:pPr>
            <w:r w:rsidRPr="00E13D8B">
              <w:rPr>
                <w:rFonts w:ascii="Cambria" w:hAnsi="Cambria"/>
              </w:rPr>
              <w:t>11.09 (8.4; 14.4)</w:t>
            </w:r>
          </w:p>
        </w:tc>
        <w:tc>
          <w:tcPr>
            <w:tcW w:w="443" w:type="pct"/>
            <w:tcBorders>
              <w:bottom w:val="single" w:sz="4" w:space="0" w:color="auto"/>
            </w:tcBorders>
            <w:shd w:val="clear" w:color="FFFFCC" w:fill="FFFFFF"/>
            <w:noWrap/>
            <w:vAlign w:val="bottom"/>
            <w:hideMark/>
          </w:tcPr>
          <w:p w14:paraId="368112BA" w14:textId="77777777" w:rsidR="002D6580" w:rsidRPr="00E13D8B" w:rsidRDefault="002D6580" w:rsidP="00ED6C63">
            <w:pPr>
              <w:spacing w:line="360" w:lineRule="auto"/>
              <w:jc w:val="center"/>
              <w:rPr>
                <w:rFonts w:ascii="Cambria" w:hAnsi="Cambria"/>
              </w:rPr>
            </w:pPr>
            <w:r w:rsidRPr="00E13D8B">
              <w:rPr>
                <w:rFonts w:ascii="Cambria" w:hAnsi="Cambria"/>
              </w:rPr>
              <w:t>0.999</w:t>
            </w:r>
          </w:p>
        </w:tc>
      </w:tr>
      <w:tr w:rsidR="002D6580" w:rsidRPr="00E13D8B" w14:paraId="0F0C2FAD" w14:textId="77777777" w:rsidTr="00ED6C63">
        <w:trPr>
          <w:trHeight w:val="255"/>
        </w:trPr>
        <w:tc>
          <w:tcPr>
            <w:tcW w:w="572" w:type="pct"/>
            <w:tcBorders>
              <w:top w:val="single" w:sz="4" w:space="0" w:color="auto"/>
            </w:tcBorders>
            <w:shd w:val="clear" w:color="FFFFCC" w:fill="FFFFFF"/>
            <w:noWrap/>
            <w:vAlign w:val="bottom"/>
            <w:hideMark/>
          </w:tcPr>
          <w:p w14:paraId="09189825" w14:textId="77777777" w:rsidR="002D6580" w:rsidRPr="00E13D8B" w:rsidRDefault="002D6580" w:rsidP="00ED6C63">
            <w:pPr>
              <w:spacing w:line="360" w:lineRule="auto"/>
              <w:jc w:val="center"/>
              <w:rPr>
                <w:rFonts w:ascii="Cambria" w:hAnsi="Cambria" w:cstheme="majorBidi"/>
                <w:b/>
                <w:bCs/>
                <w:i/>
                <w:color w:val="4F81BD" w:themeColor="accent1"/>
                <w:lang w:eastAsia="en-US"/>
              </w:rPr>
            </w:pPr>
            <w:r w:rsidRPr="00E13D8B">
              <w:rPr>
                <w:rFonts w:ascii="Cambria" w:hAnsi="Cambria"/>
                <w:b/>
                <w:bCs/>
                <w:vertAlign w:val="superscript"/>
              </w:rPr>
              <w:t xml:space="preserve">(b) </w:t>
            </w:r>
            <w:r w:rsidRPr="00E13D8B">
              <w:rPr>
                <w:rFonts w:ascii="Cambria" w:hAnsi="Cambria"/>
                <w:b/>
              </w:rPr>
              <w:t>p values</w:t>
            </w:r>
          </w:p>
        </w:tc>
        <w:tc>
          <w:tcPr>
            <w:tcW w:w="201" w:type="pct"/>
            <w:tcBorders>
              <w:top w:val="single" w:sz="4" w:space="0" w:color="auto"/>
            </w:tcBorders>
            <w:shd w:val="clear" w:color="FFFFCC" w:fill="FFFFFF"/>
            <w:noWrap/>
            <w:vAlign w:val="bottom"/>
            <w:hideMark/>
          </w:tcPr>
          <w:p w14:paraId="0F91889A" w14:textId="77777777" w:rsidR="002D6580" w:rsidRPr="00E13D8B" w:rsidRDefault="002D6580" w:rsidP="00ED6C63">
            <w:pPr>
              <w:spacing w:line="360" w:lineRule="auto"/>
              <w:jc w:val="center"/>
              <w:rPr>
                <w:rFonts w:ascii="Cambria" w:hAnsi="Cambria"/>
                <w:i/>
              </w:rPr>
            </w:pPr>
            <w:r w:rsidRPr="00E13D8B">
              <w:rPr>
                <w:rFonts w:ascii="Cambria" w:hAnsi="Cambria"/>
                <w:i/>
              </w:rPr>
              <w:t> </w:t>
            </w:r>
          </w:p>
        </w:tc>
        <w:tc>
          <w:tcPr>
            <w:tcW w:w="684" w:type="pct"/>
            <w:tcBorders>
              <w:top w:val="single" w:sz="4" w:space="0" w:color="auto"/>
            </w:tcBorders>
            <w:shd w:val="clear" w:color="FFFFCC" w:fill="FFFFFF"/>
            <w:noWrap/>
            <w:vAlign w:val="bottom"/>
            <w:hideMark/>
          </w:tcPr>
          <w:p w14:paraId="5D324885" w14:textId="77777777" w:rsidR="002D6580" w:rsidRPr="00E13D8B" w:rsidRDefault="002D6580" w:rsidP="00ED6C63">
            <w:pPr>
              <w:spacing w:line="360" w:lineRule="auto"/>
              <w:jc w:val="center"/>
              <w:rPr>
                <w:rFonts w:ascii="Cambria" w:hAnsi="Cambria"/>
                <w:i/>
              </w:rPr>
            </w:pPr>
            <w:r w:rsidRPr="00E13D8B">
              <w:rPr>
                <w:rFonts w:ascii="Cambria" w:hAnsi="Cambria"/>
                <w:i/>
              </w:rPr>
              <w:t>0.010</w:t>
            </w:r>
          </w:p>
        </w:tc>
        <w:tc>
          <w:tcPr>
            <w:tcW w:w="201" w:type="pct"/>
            <w:tcBorders>
              <w:top w:val="single" w:sz="4" w:space="0" w:color="auto"/>
            </w:tcBorders>
            <w:shd w:val="clear" w:color="FFFFCC" w:fill="FFFFFF"/>
            <w:noWrap/>
            <w:vAlign w:val="bottom"/>
            <w:hideMark/>
          </w:tcPr>
          <w:p w14:paraId="6D150894" w14:textId="77777777" w:rsidR="002D6580" w:rsidRPr="00E13D8B" w:rsidRDefault="002D6580" w:rsidP="00ED6C63">
            <w:pPr>
              <w:spacing w:line="360" w:lineRule="auto"/>
              <w:jc w:val="center"/>
              <w:rPr>
                <w:rFonts w:ascii="Cambria" w:hAnsi="Cambria"/>
                <w:i/>
              </w:rPr>
            </w:pPr>
            <w:r w:rsidRPr="00E13D8B">
              <w:rPr>
                <w:rFonts w:ascii="Cambria" w:hAnsi="Cambria"/>
                <w:i/>
              </w:rPr>
              <w:t> </w:t>
            </w:r>
          </w:p>
        </w:tc>
        <w:tc>
          <w:tcPr>
            <w:tcW w:w="684" w:type="pct"/>
            <w:tcBorders>
              <w:top w:val="single" w:sz="4" w:space="0" w:color="auto"/>
            </w:tcBorders>
            <w:shd w:val="clear" w:color="FFFFCC" w:fill="FFFFFF"/>
            <w:noWrap/>
            <w:vAlign w:val="bottom"/>
            <w:hideMark/>
          </w:tcPr>
          <w:p w14:paraId="5AF7160B" w14:textId="77777777" w:rsidR="002D6580" w:rsidRPr="00E13D8B" w:rsidRDefault="002D6580" w:rsidP="00ED6C63">
            <w:pPr>
              <w:spacing w:line="360" w:lineRule="auto"/>
              <w:jc w:val="center"/>
              <w:rPr>
                <w:rFonts w:ascii="Cambria" w:hAnsi="Cambria"/>
                <w:i/>
              </w:rPr>
            </w:pPr>
            <w:r w:rsidRPr="00E13D8B">
              <w:rPr>
                <w:rFonts w:ascii="Cambria" w:hAnsi="Cambria"/>
                <w:i/>
              </w:rPr>
              <w:t>0.784</w:t>
            </w:r>
          </w:p>
        </w:tc>
        <w:tc>
          <w:tcPr>
            <w:tcW w:w="443" w:type="pct"/>
            <w:tcBorders>
              <w:top w:val="single" w:sz="4" w:space="0" w:color="auto"/>
            </w:tcBorders>
            <w:shd w:val="clear" w:color="FFFFCC" w:fill="FFFFFF"/>
            <w:noWrap/>
            <w:vAlign w:val="bottom"/>
            <w:hideMark/>
          </w:tcPr>
          <w:p w14:paraId="54157CA3" w14:textId="77777777" w:rsidR="002D6580" w:rsidRPr="00E13D8B" w:rsidRDefault="002D6580" w:rsidP="00ED6C63">
            <w:pPr>
              <w:spacing w:line="360" w:lineRule="auto"/>
              <w:jc w:val="center"/>
              <w:rPr>
                <w:rFonts w:ascii="Cambria" w:hAnsi="Cambria"/>
                <w:i/>
              </w:rPr>
            </w:pPr>
            <w:r w:rsidRPr="00E13D8B">
              <w:rPr>
                <w:rFonts w:ascii="Cambria" w:hAnsi="Cambria"/>
                <w:i/>
              </w:rPr>
              <w:t> </w:t>
            </w:r>
          </w:p>
        </w:tc>
        <w:tc>
          <w:tcPr>
            <w:tcW w:w="201" w:type="pct"/>
            <w:tcBorders>
              <w:top w:val="single" w:sz="4" w:space="0" w:color="auto"/>
            </w:tcBorders>
            <w:shd w:val="clear" w:color="FFFFCC" w:fill="FFFFFF"/>
            <w:noWrap/>
            <w:vAlign w:val="bottom"/>
            <w:hideMark/>
          </w:tcPr>
          <w:p w14:paraId="575B4E7B" w14:textId="77777777" w:rsidR="002D6580" w:rsidRPr="00E13D8B" w:rsidRDefault="002D6580" w:rsidP="00ED6C63">
            <w:pPr>
              <w:spacing w:line="360" w:lineRule="auto"/>
              <w:jc w:val="center"/>
              <w:rPr>
                <w:rFonts w:ascii="Cambria" w:hAnsi="Cambria"/>
                <w:i/>
              </w:rPr>
            </w:pPr>
            <w:r w:rsidRPr="00E13D8B">
              <w:rPr>
                <w:rFonts w:ascii="Cambria" w:hAnsi="Cambria"/>
                <w:i/>
              </w:rPr>
              <w:t> </w:t>
            </w:r>
          </w:p>
        </w:tc>
        <w:tc>
          <w:tcPr>
            <w:tcW w:w="684" w:type="pct"/>
            <w:tcBorders>
              <w:top w:val="single" w:sz="4" w:space="0" w:color="auto"/>
            </w:tcBorders>
            <w:shd w:val="clear" w:color="FFFFCC" w:fill="FFFFFF"/>
            <w:noWrap/>
            <w:vAlign w:val="bottom"/>
            <w:hideMark/>
          </w:tcPr>
          <w:p w14:paraId="64DEB9A5" w14:textId="77777777" w:rsidR="002D6580" w:rsidRPr="00E13D8B" w:rsidRDefault="002D6580" w:rsidP="00ED6C63">
            <w:pPr>
              <w:spacing w:line="360" w:lineRule="auto"/>
              <w:jc w:val="center"/>
              <w:rPr>
                <w:rFonts w:ascii="Cambria" w:hAnsi="Cambria"/>
                <w:i/>
              </w:rPr>
            </w:pPr>
            <w:r w:rsidRPr="00E13D8B">
              <w:rPr>
                <w:rFonts w:ascii="Cambria" w:hAnsi="Cambria"/>
                <w:i/>
              </w:rPr>
              <w:t>0.082 </w:t>
            </w:r>
          </w:p>
        </w:tc>
        <w:tc>
          <w:tcPr>
            <w:tcW w:w="201" w:type="pct"/>
            <w:tcBorders>
              <w:top w:val="single" w:sz="4" w:space="0" w:color="auto"/>
            </w:tcBorders>
            <w:shd w:val="clear" w:color="FFFFCC" w:fill="FFFFFF"/>
            <w:noWrap/>
            <w:vAlign w:val="bottom"/>
            <w:hideMark/>
          </w:tcPr>
          <w:p w14:paraId="4F84DD89" w14:textId="77777777" w:rsidR="002D6580" w:rsidRPr="00E13D8B" w:rsidRDefault="002D6580" w:rsidP="00ED6C63">
            <w:pPr>
              <w:spacing w:line="360" w:lineRule="auto"/>
              <w:jc w:val="center"/>
              <w:rPr>
                <w:rFonts w:ascii="Cambria" w:hAnsi="Cambria"/>
                <w:i/>
              </w:rPr>
            </w:pPr>
            <w:r w:rsidRPr="00E13D8B">
              <w:rPr>
                <w:rFonts w:ascii="Cambria" w:hAnsi="Cambria"/>
                <w:i/>
              </w:rPr>
              <w:t> </w:t>
            </w:r>
          </w:p>
        </w:tc>
        <w:tc>
          <w:tcPr>
            <w:tcW w:w="684" w:type="pct"/>
            <w:tcBorders>
              <w:top w:val="single" w:sz="4" w:space="0" w:color="auto"/>
            </w:tcBorders>
            <w:shd w:val="clear" w:color="FFFFCC" w:fill="FFFFFF"/>
            <w:noWrap/>
            <w:vAlign w:val="bottom"/>
            <w:hideMark/>
          </w:tcPr>
          <w:p w14:paraId="3733AE81" w14:textId="77777777" w:rsidR="002D6580" w:rsidRPr="00E13D8B" w:rsidRDefault="002D6580" w:rsidP="00ED6C63">
            <w:pPr>
              <w:spacing w:line="360" w:lineRule="auto"/>
              <w:jc w:val="center"/>
              <w:rPr>
                <w:rFonts w:ascii="Cambria" w:hAnsi="Cambria"/>
                <w:i/>
              </w:rPr>
            </w:pPr>
            <w:r w:rsidRPr="00E13D8B">
              <w:rPr>
                <w:rFonts w:ascii="Cambria" w:hAnsi="Cambria"/>
                <w:i/>
              </w:rPr>
              <w:t>0.133</w:t>
            </w:r>
          </w:p>
        </w:tc>
        <w:tc>
          <w:tcPr>
            <w:tcW w:w="443" w:type="pct"/>
            <w:tcBorders>
              <w:top w:val="single" w:sz="4" w:space="0" w:color="auto"/>
            </w:tcBorders>
            <w:shd w:val="clear" w:color="FFFFCC" w:fill="FFFFFF"/>
            <w:noWrap/>
            <w:vAlign w:val="bottom"/>
            <w:hideMark/>
          </w:tcPr>
          <w:p w14:paraId="54BA6D9E" w14:textId="77777777" w:rsidR="002D6580" w:rsidRPr="00E13D8B" w:rsidRDefault="002D6580" w:rsidP="00ED6C63">
            <w:pPr>
              <w:spacing w:line="360" w:lineRule="auto"/>
              <w:jc w:val="center"/>
              <w:rPr>
                <w:rFonts w:ascii="Cambria" w:hAnsi="Cambria"/>
                <w:i/>
              </w:rPr>
            </w:pPr>
            <w:r w:rsidRPr="00E13D8B">
              <w:rPr>
                <w:rFonts w:ascii="Cambria" w:hAnsi="Cambria"/>
                <w:i/>
              </w:rPr>
              <w:t> </w:t>
            </w:r>
          </w:p>
        </w:tc>
      </w:tr>
    </w:tbl>
    <w:p w14:paraId="618DBB30" w14:textId="77777777" w:rsidR="002D6580" w:rsidRPr="00E13D8B" w:rsidRDefault="002D6580" w:rsidP="00ED6C63">
      <w:pPr>
        <w:spacing w:line="360" w:lineRule="auto"/>
        <w:rPr>
          <w:rFonts w:ascii="Cambria" w:hAnsi="Cambria"/>
        </w:rPr>
      </w:pPr>
    </w:p>
    <w:p w14:paraId="15531B3F" w14:textId="77777777" w:rsidR="002D6580" w:rsidRPr="00E13D8B" w:rsidRDefault="002D6580" w:rsidP="00ED6C63">
      <w:pPr>
        <w:spacing w:line="360" w:lineRule="auto"/>
        <w:rPr>
          <w:rFonts w:ascii="Cambria" w:hAnsi="Cambria"/>
        </w:rPr>
      </w:pPr>
      <w:r w:rsidRPr="00E13D8B">
        <w:rPr>
          <w:rFonts w:ascii="Cambria" w:hAnsi="Cambria"/>
        </w:rPr>
        <w:t xml:space="preserve">Values were expressed as absolute count and rate (95% confidence interval [95% CI]). </w:t>
      </w:r>
    </w:p>
    <w:p w14:paraId="30490E90" w14:textId="77777777" w:rsidR="002D6580" w:rsidRPr="00E13D8B" w:rsidRDefault="002D6580" w:rsidP="00ED6C63">
      <w:pPr>
        <w:spacing w:line="360" w:lineRule="auto"/>
        <w:rPr>
          <w:rFonts w:ascii="Cambria" w:hAnsi="Cambria"/>
        </w:rPr>
      </w:pPr>
      <w:r w:rsidRPr="00E13D8B">
        <w:rPr>
          <w:rFonts w:ascii="Cambria" w:hAnsi="Cambria"/>
        </w:rPr>
        <w:t xml:space="preserve">(a) p values were calculated using the exact confidence intervals for incidence. </w:t>
      </w:r>
    </w:p>
    <w:p w14:paraId="7DC07982" w14:textId="77777777" w:rsidR="002D6580" w:rsidRPr="00E13D8B" w:rsidRDefault="002D6580" w:rsidP="00ED6C63">
      <w:pPr>
        <w:spacing w:line="360" w:lineRule="auto"/>
        <w:rPr>
          <w:rFonts w:ascii="Cambria" w:hAnsi="Cambria"/>
        </w:rPr>
      </w:pPr>
      <w:r w:rsidRPr="00E13D8B">
        <w:rPr>
          <w:rFonts w:ascii="Cambria" w:hAnsi="Cambria"/>
        </w:rPr>
        <w:t xml:space="preserve">(b) p values were calculated using the Extended Mantel-Haenszel chi-square test for linear trend. </w:t>
      </w:r>
    </w:p>
    <w:p w14:paraId="5C027034" w14:textId="77777777" w:rsidR="002D6580" w:rsidRPr="00E13D8B" w:rsidRDefault="002D6580" w:rsidP="00ED6C63">
      <w:pPr>
        <w:spacing w:line="360" w:lineRule="auto"/>
        <w:rPr>
          <w:rFonts w:ascii="Cambria" w:hAnsi="Cambria"/>
        </w:rPr>
      </w:pPr>
      <w:r w:rsidRPr="00E13D8B">
        <w:rPr>
          <w:rFonts w:ascii="Cambria" w:hAnsi="Cambria"/>
        </w:rPr>
        <w:t>Abbreviations: HCV, hepatitis C virus; HIV, human immunodeficiency virus.</w:t>
      </w:r>
    </w:p>
    <w:p w14:paraId="64975E05" w14:textId="65FDE071" w:rsidR="00ED6C63" w:rsidRPr="00E13D8B" w:rsidRDefault="00ED6C63" w:rsidP="00ED6C63">
      <w:pPr>
        <w:spacing w:line="360" w:lineRule="auto"/>
        <w:rPr>
          <w:rFonts w:ascii="Cambria" w:hAnsi="Cambria"/>
        </w:rPr>
      </w:pPr>
      <w:r w:rsidRPr="00E13D8B">
        <w:rPr>
          <w:rFonts w:ascii="Cambria" w:hAnsi="Cambria"/>
        </w:rPr>
        <w:br w:type="page"/>
      </w:r>
    </w:p>
    <w:p w14:paraId="0764D677" w14:textId="5CB15E22" w:rsidR="00ED6C63" w:rsidRPr="00E13D8B" w:rsidRDefault="00ED6C63" w:rsidP="00ED6C63">
      <w:pPr>
        <w:pStyle w:val="Normal1"/>
        <w:widowControl w:val="0"/>
        <w:shd w:val="clear" w:color="auto" w:fill="FFFFFF"/>
        <w:spacing w:line="360" w:lineRule="auto"/>
        <w:rPr>
          <w:rStyle w:val="Fuentedeprrafopredeter1"/>
          <w:rFonts w:ascii="Cambria" w:hAnsi="Cambria"/>
          <w:lang w:val="en-US"/>
        </w:rPr>
      </w:pPr>
      <w:r w:rsidRPr="00E13D8B">
        <w:rPr>
          <w:rFonts w:ascii="Cambria" w:hAnsi="Cambria"/>
          <w:b/>
          <w:lang w:val="en-US"/>
        </w:rPr>
        <w:lastRenderedPageBreak/>
        <w:t>Supplementary Table 5</w:t>
      </w:r>
      <w:r w:rsidRPr="00E13D8B">
        <w:rPr>
          <w:rFonts w:ascii="Cambria" w:hAnsi="Cambria"/>
          <w:lang w:val="en-US"/>
        </w:rPr>
        <w:t>. Epidemiological and clinical characteristics of patients with</w:t>
      </w:r>
      <w:r w:rsidRPr="00E13D8B">
        <w:rPr>
          <w:rStyle w:val="Absatz-Standardschriftart"/>
          <w:rFonts w:ascii="Cambria" w:hAnsi="Cambria"/>
          <w:lang w:val="en-US"/>
        </w:rPr>
        <w:t xml:space="preserve"> a hospital admission and diagnosis of stroke </w:t>
      </w:r>
      <w:r w:rsidR="005F5470" w:rsidRPr="00E13D8B">
        <w:rPr>
          <w:rStyle w:val="Fuentedeprrafopredeter1"/>
          <w:rFonts w:ascii="Cambria" w:hAnsi="Cambria"/>
          <w:lang w:val="en-US"/>
        </w:rPr>
        <w:t xml:space="preserve">from 1997 to 2013 in Spain: </w:t>
      </w:r>
      <w:r w:rsidR="006C156D" w:rsidRPr="00E13D8B">
        <w:rPr>
          <w:rStyle w:val="Fuentedeprrafopredeter1"/>
          <w:rFonts w:ascii="Cambria" w:hAnsi="Cambria"/>
          <w:lang w:val="en-US"/>
        </w:rPr>
        <w:t>non–</w:t>
      </w:r>
      <w:r w:rsidR="005F5470" w:rsidRPr="00E13D8B">
        <w:rPr>
          <w:rStyle w:val="Fuentedeprrafopredeter1"/>
          <w:rFonts w:ascii="Cambria" w:hAnsi="Cambria"/>
          <w:lang w:val="en-US"/>
        </w:rPr>
        <w:t>HIV-infected vs HIV-infected.</w:t>
      </w:r>
    </w:p>
    <w:p w14:paraId="42843CF7" w14:textId="77777777" w:rsidR="00ED6C63" w:rsidRPr="00E13D8B" w:rsidRDefault="00ED6C63" w:rsidP="00ED6C63">
      <w:pPr>
        <w:spacing w:line="360" w:lineRule="auto"/>
        <w:rPr>
          <w:rFonts w:ascii="Cambria" w:hAnsi="Cambria"/>
        </w:rPr>
      </w:pPr>
    </w:p>
    <w:tbl>
      <w:tblPr>
        <w:tblW w:w="13804" w:type="dxa"/>
        <w:tblInd w:w="-30" w:type="dxa"/>
        <w:tblCellMar>
          <w:left w:w="30" w:type="dxa"/>
          <w:right w:w="30" w:type="dxa"/>
        </w:tblCellMar>
        <w:tblLook w:val="04A0" w:firstRow="1" w:lastRow="0" w:firstColumn="1" w:lastColumn="0" w:noHBand="0" w:noVBand="1"/>
      </w:tblPr>
      <w:tblGrid>
        <w:gridCol w:w="7331"/>
        <w:gridCol w:w="2646"/>
        <w:gridCol w:w="2126"/>
        <w:gridCol w:w="1701"/>
      </w:tblGrid>
      <w:tr w:rsidR="004424E0" w:rsidRPr="00E13D8B" w14:paraId="55D673BC" w14:textId="77777777" w:rsidTr="004424E0">
        <w:trPr>
          <w:trHeight w:val="300"/>
        </w:trPr>
        <w:tc>
          <w:tcPr>
            <w:tcW w:w="7331" w:type="dxa"/>
            <w:tcBorders>
              <w:bottom w:val="single" w:sz="4" w:space="0" w:color="auto"/>
            </w:tcBorders>
            <w:shd w:val="clear" w:color="auto" w:fill="auto"/>
            <w:vAlign w:val="bottom"/>
          </w:tcPr>
          <w:p w14:paraId="6623B03C" w14:textId="77777777" w:rsidR="00ED6C63" w:rsidRPr="00E13D8B" w:rsidRDefault="00ED6C63" w:rsidP="00ED6C63">
            <w:pPr>
              <w:spacing w:line="360" w:lineRule="auto"/>
              <w:rPr>
                <w:rFonts w:ascii="Cambria" w:hAnsi="Cambria"/>
                <w:b/>
              </w:rPr>
            </w:pPr>
          </w:p>
        </w:tc>
        <w:tc>
          <w:tcPr>
            <w:tcW w:w="2646" w:type="dxa"/>
            <w:tcBorders>
              <w:bottom w:val="single" w:sz="4" w:space="0" w:color="auto"/>
            </w:tcBorders>
            <w:shd w:val="clear" w:color="auto" w:fill="auto"/>
            <w:vAlign w:val="bottom"/>
          </w:tcPr>
          <w:p w14:paraId="022CEC34" w14:textId="1B751E90" w:rsidR="00ED6C63" w:rsidRPr="00E13D8B" w:rsidRDefault="006C156D">
            <w:pPr>
              <w:spacing w:line="360" w:lineRule="auto"/>
              <w:jc w:val="center"/>
              <w:rPr>
                <w:rFonts w:ascii="Cambria" w:hAnsi="Cambria"/>
              </w:rPr>
            </w:pPr>
            <w:r w:rsidRPr="00E13D8B">
              <w:rPr>
                <w:rFonts w:ascii="Cambria" w:hAnsi="Cambria"/>
                <w:b/>
              </w:rPr>
              <w:t>Non–</w:t>
            </w:r>
            <w:r w:rsidR="00ED6C63" w:rsidRPr="00E13D8B">
              <w:rPr>
                <w:rFonts w:ascii="Cambria" w:hAnsi="Cambria"/>
                <w:b/>
              </w:rPr>
              <w:t>HIV-infected</w:t>
            </w:r>
          </w:p>
        </w:tc>
        <w:tc>
          <w:tcPr>
            <w:tcW w:w="2126" w:type="dxa"/>
            <w:tcBorders>
              <w:bottom w:val="single" w:sz="4" w:space="0" w:color="auto"/>
            </w:tcBorders>
            <w:shd w:val="clear" w:color="auto" w:fill="auto"/>
            <w:vAlign w:val="bottom"/>
          </w:tcPr>
          <w:p w14:paraId="106E4AC7" w14:textId="77777777" w:rsidR="00ED6C63" w:rsidRPr="00E13D8B" w:rsidRDefault="00ED6C63" w:rsidP="00ED6C63">
            <w:pPr>
              <w:spacing w:line="360" w:lineRule="auto"/>
              <w:jc w:val="center"/>
              <w:rPr>
                <w:rFonts w:ascii="Cambria" w:hAnsi="Cambria"/>
              </w:rPr>
            </w:pPr>
            <w:r w:rsidRPr="00E13D8B">
              <w:rPr>
                <w:rFonts w:ascii="Cambria" w:hAnsi="Cambria"/>
                <w:b/>
              </w:rPr>
              <w:t>HIV-infected</w:t>
            </w:r>
          </w:p>
        </w:tc>
        <w:tc>
          <w:tcPr>
            <w:tcW w:w="1701" w:type="dxa"/>
            <w:tcBorders>
              <w:bottom w:val="single" w:sz="4" w:space="0" w:color="auto"/>
            </w:tcBorders>
            <w:shd w:val="clear" w:color="auto" w:fill="auto"/>
            <w:vAlign w:val="bottom"/>
          </w:tcPr>
          <w:p w14:paraId="72377D7F" w14:textId="5DE8C828" w:rsidR="00ED6C63" w:rsidRPr="00E13D8B" w:rsidRDefault="00E13D8B" w:rsidP="00ED6C63">
            <w:pPr>
              <w:spacing w:line="360" w:lineRule="auto"/>
              <w:jc w:val="center"/>
              <w:rPr>
                <w:rFonts w:ascii="Cambria" w:hAnsi="Cambria"/>
              </w:rPr>
            </w:pPr>
            <w:r w:rsidRPr="00E13D8B">
              <w:rPr>
                <w:rFonts w:ascii="Cambria" w:hAnsi="Cambria"/>
                <w:b/>
                <w:i/>
              </w:rPr>
              <w:t>P</w:t>
            </w:r>
            <w:r w:rsidR="006C156D" w:rsidRPr="00E13D8B">
              <w:rPr>
                <w:rFonts w:ascii="Cambria" w:hAnsi="Cambria"/>
                <w:b/>
              </w:rPr>
              <w:t xml:space="preserve"> </w:t>
            </w:r>
            <w:r w:rsidR="00ED6C63" w:rsidRPr="00E13D8B">
              <w:rPr>
                <w:rFonts w:ascii="Cambria" w:hAnsi="Cambria"/>
                <w:b/>
              </w:rPr>
              <w:t>value</w:t>
            </w:r>
          </w:p>
        </w:tc>
      </w:tr>
      <w:tr w:rsidR="004424E0" w:rsidRPr="00E13D8B" w14:paraId="03A9FAED" w14:textId="77777777" w:rsidTr="004424E0">
        <w:trPr>
          <w:trHeight w:val="489"/>
        </w:trPr>
        <w:tc>
          <w:tcPr>
            <w:tcW w:w="7331" w:type="dxa"/>
            <w:tcBorders>
              <w:top w:val="single" w:sz="4" w:space="0" w:color="auto"/>
            </w:tcBorders>
            <w:shd w:val="clear" w:color="auto" w:fill="auto"/>
            <w:vAlign w:val="bottom"/>
          </w:tcPr>
          <w:p w14:paraId="1F22E437" w14:textId="77777777" w:rsidR="00ED6C63" w:rsidRPr="00E13D8B" w:rsidRDefault="00ED6C63" w:rsidP="00ED6C63">
            <w:pPr>
              <w:spacing w:line="360" w:lineRule="auto"/>
              <w:rPr>
                <w:rFonts w:ascii="Cambria" w:hAnsi="Cambria"/>
              </w:rPr>
            </w:pPr>
            <w:r w:rsidRPr="00E13D8B">
              <w:rPr>
                <w:rFonts w:ascii="Cambria" w:hAnsi="Cambria"/>
                <w:b/>
              </w:rPr>
              <w:t>No. of patients</w:t>
            </w:r>
          </w:p>
        </w:tc>
        <w:tc>
          <w:tcPr>
            <w:tcW w:w="2646" w:type="dxa"/>
            <w:tcBorders>
              <w:top w:val="single" w:sz="4" w:space="0" w:color="auto"/>
            </w:tcBorders>
            <w:shd w:val="clear" w:color="auto" w:fill="auto"/>
            <w:vAlign w:val="bottom"/>
          </w:tcPr>
          <w:p w14:paraId="1899E18F" w14:textId="77777777" w:rsidR="00ED6C63" w:rsidRPr="00E13D8B" w:rsidRDefault="00ED6C63" w:rsidP="00ED6C63">
            <w:pPr>
              <w:spacing w:line="360" w:lineRule="auto"/>
              <w:jc w:val="center"/>
              <w:rPr>
                <w:rFonts w:ascii="Cambria" w:hAnsi="Cambria"/>
              </w:rPr>
            </w:pPr>
            <w:r w:rsidRPr="00E13D8B">
              <w:rPr>
                <w:rFonts w:ascii="Cambria" w:hAnsi="Cambria"/>
              </w:rPr>
              <w:t>1759168</w:t>
            </w:r>
          </w:p>
        </w:tc>
        <w:tc>
          <w:tcPr>
            <w:tcW w:w="2126" w:type="dxa"/>
            <w:tcBorders>
              <w:top w:val="single" w:sz="4" w:space="0" w:color="auto"/>
            </w:tcBorders>
            <w:shd w:val="clear" w:color="auto" w:fill="auto"/>
            <w:vAlign w:val="bottom"/>
          </w:tcPr>
          <w:p w14:paraId="626EDAAD" w14:textId="77777777" w:rsidR="00ED6C63" w:rsidRPr="00E13D8B" w:rsidRDefault="00ED6C63" w:rsidP="00ED6C63">
            <w:pPr>
              <w:spacing w:line="360" w:lineRule="auto"/>
              <w:jc w:val="center"/>
              <w:rPr>
                <w:rFonts w:ascii="Cambria" w:hAnsi="Cambria"/>
              </w:rPr>
            </w:pPr>
            <w:r w:rsidRPr="00E13D8B">
              <w:rPr>
                <w:rFonts w:ascii="Cambria" w:hAnsi="Cambria"/>
              </w:rPr>
              <w:t>4091</w:t>
            </w:r>
          </w:p>
        </w:tc>
        <w:tc>
          <w:tcPr>
            <w:tcW w:w="1701" w:type="dxa"/>
            <w:tcBorders>
              <w:top w:val="single" w:sz="4" w:space="0" w:color="auto"/>
            </w:tcBorders>
            <w:shd w:val="clear" w:color="auto" w:fill="auto"/>
            <w:vAlign w:val="bottom"/>
          </w:tcPr>
          <w:p w14:paraId="51C813BC" w14:textId="77777777" w:rsidR="00ED6C63" w:rsidRPr="00E13D8B" w:rsidRDefault="00ED6C63" w:rsidP="00ED6C63">
            <w:pPr>
              <w:spacing w:line="360" w:lineRule="auto"/>
              <w:jc w:val="center"/>
              <w:rPr>
                <w:rFonts w:ascii="Cambria" w:hAnsi="Cambria"/>
              </w:rPr>
            </w:pPr>
          </w:p>
        </w:tc>
      </w:tr>
      <w:tr w:rsidR="004424E0" w:rsidRPr="00E13D8B" w14:paraId="261C4932" w14:textId="77777777" w:rsidTr="004424E0">
        <w:trPr>
          <w:trHeight w:val="300"/>
        </w:trPr>
        <w:tc>
          <w:tcPr>
            <w:tcW w:w="7331" w:type="dxa"/>
            <w:shd w:val="clear" w:color="auto" w:fill="auto"/>
            <w:vAlign w:val="bottom"/>
          </w:tcPr>
          <w:p w14:paraId="2B0C1198" w14:textId="6CC214E2" w:rsidR="00ED6C63" w:rsidRPr="00E13D8B" w:rsidRDefault="00ED6C63" w:rsidP="00ED6C63">
            <w:pPr>
              <w:spacing w:line="360" w:lineRule="auto"/>
              <w:rPr>
                <w:rFonts w:ascii="Cambria" w:hAnsi="Cambria"/>
              </w:rPr>
            </w:pPr>
            <w:r w:rsidRPr="00E13D8B">
              <w:rPr>
                <w:rFonts w:ascii="Cambria" w:hAnsi="Cambria"/>
                <w:b/>
              </w:rPr>
              <w:t>Gender (male)</w:t>
            </w:r>
            <w:r w:rsidR="00436AB2" w:rsidRPr="00E13D8B">
              <w:rPr>
                <w:rFonts w:ascii="Cambria" w:hAnsi="Cambria"/>
                <w:b/>
              </w:rPr>
              <w:t>, No. (%)</w:t>
            </w:r>
          </w:p>
        </w:tc>
        <w:tc>
          <w:tcPr>
            <w:tcW w:w="2646" w:type="dxa"/>
            <w:shd w:val="clear" w:color="auto" w:fill="auto"/>
            <w:vAlign w:val="bottom"/>
          </w:tcPr>
          <w:p w14:paraId="090BB03D" w14:textId="77777777" w:rsidR="00ED6C63" w:rsidRPr="00E13D8B" w:rsidRDefault="00ED6C63" w:rsidP="00ED6C63">
            <w:pPr>
              <w:spacing w:line="360" w:lineRule="auto"/>
              <w:jc w:val="center"/>
              <w:rPr>
                <w:rFonts w:ascii="Cambria" w:hAnsi="Cambria"/>
              </w:rPr>
            </w:pPr>
            <w:r w:rsidRPr="00E13D8B">
              <w:rPr>
                <w:rFonts w:ascii="Cambria" w:hAnsi="Cambria"/>
              </w:rPr>
              <w:t>940170 (53.4)</w:t>
            </w:r>
          </w:p>
        </w:tc>
        <w:tc>
          <w:tcPr>
            <w:tcW w:w="2126" w:type="dxa"/>
            <w:shd w:val="clear" w:color="auto" w:fill="auto"/>
            <w:vAlign w:val="bottom"/>
          </w:tcPr>
          <w:p w14:paraId="2074DA98" w14:textId="77777777" w:rsidR="00ED6C63" w:rsidRPr="00E13D8B" w:rsidRDefault="00ED6C63" w:rsidP="00ED6C63">
            <w:pPr>
              <w:spacing w:line="360" w:lineRule="auto"/>
              <w:jc w:val="center"/>
              <w:rPr>
                <w:rFonts w:ascii="Cambria" w:hAnsi="Cambria"/>
              </w:rPr>
            </w:pPr>
            <w:r w:rsidRPr="00E13D8B">
              <w:rPr>
                <w:rFonts w:ascii="Cambria" w:hAnsi="Cambria"/>
              </w:rPr>
              <w:t>3250 (79.4)</w:t>
            </w:r>
          </w:p>
        </w:tc>
        <w:tc>
          <w:tcPr>
            <w:tcW w:w="1701" w:type="dxa"/>
            <w:shd w:val="clear" w:color="auto" w:fill="auto"/>
            <w:vAlign w:val="bottom"/>
          </w:tcPr>
          <w:p w14:paraId="3DF2C92B" w14:textId="77777777" w:rsidR="00ED6C63" w:rsidRPr="00E13D8B" w:rsidRDefault="00ED6C63" w:rsidP="00ED6C63">
            <w:pPr>
              <w:spacing w:line="360" w:lineRule="auto"/>
              <w:jc w:val="center"/>
              <w:rPr>
                <w:rFonts w:ascii="Cambria" w:hAnsi="Cambria"/>
              </w:rPr>
            </w:pPr>
            <w:r w:rsidRPr="00E13D8B">
              <w:rPr>
                <w:rFonts w:ascii="Cambria" w:hAnsi="Cambria"/>
              </w:rPr>
              <w:t>&lt;0.001</w:t>
            </w:r>
          </w:p>
        </w:tc>
      </w:tr>
      <w:tr w:rsidR="004424E0" w:rsidRPr="00E13D8B" w14:paraId="281DC053" w14:textId="77777777" w:rsidTr="004424E0">
        <w:trPr>
          <w:trHeight w:val="300"/>
        </w:trPr>
        <w:tc>
          <w:tcPr>
            <w:tcW w:w="7331" w:type="dxa"/>
            <w:shd w:val="clear" w:color="auto" w:fill="auto"/>
            <w:vAlign w:val="bottom"/>
          </w:tcPr>
          <w:p w14:paraId="2630BD16" w14:textId="663BEBAC" w:rsidR="00ED6C63" w:rsidRPr="00E13D8B" w:rsidRDefault="00ED6C63" w:rsidP="00ED6C63">
            <w:pPr>
              <w:spacing w:line="360" w:lineRule="auto"/>
              <w:rPr>
                <w:rFonts w:ascii="Cambria" w:hAnsi="Cambria"/>
              </w:rPr>
            </w:pPr>
            <w:r w:rsidRPr="00E13D8B">
              <w:rPr>
                <w:rFonts w:ascii="Cambria" w:hAnsi="Cambria"/>
                <w:b/>
              </w:rPr>
              <w:t>Age (years)</w:t>
            </w:r>
            <w:r w:rsidR="00436AB2" w:rsidRPr="00E13D8B">
              <w:rPr>
                <w:rFonts w:ascii="Cambria" w:hAnsi="Cambria"/>
                <w:b/>
              </w:rPr>
              <w:t>, median (IQR)</w:t>
            </w:r>
          </w:p>
        </w:tc>
        <w:tc>
          <w:tcPr>
            <w:tcW w:w="2646" w:type="dxa"/>
            <w:shd w:val="clear" w:color="auto" w:fill="auto"/>
            <w:vAlign w:val="bottom"/>
          </w:tcPr>
          <w:p w14:paraId="36D2B821" w14:textId="77777777" w:rsidR="00ED6C63" w:rsidRPr="00E13D8B" w:rsidRDefault="00ED6C63" w:rsidP="00ED6C63">
            <w:pPr>
              <w:spacing w:line="360" w:lineRule="auto"/>
              <w:jc w:val="center"/>
              <w:rPr>
                <w:rFonts w:ascii="Cambria" w:hAnsi="Cambria"/>
              </w:rPr>
            </w:pPr>
            <w:r w:rsidRPr="00E13D8B">
              <w:rPr>
                <w:rFonts w:ascii="Cambria" w:hAnsi="Cambria"/>
              </w:rPr>
              <w:t>75 (16)</w:t>
            </w:r>
          </w:p>
        </w:tc>
        <w:tc>
          <w:tcPr>
            <w:tcW w:w="2126" w:type="dxa"/>
            <w:shd w:val="clear" w:color="auto" w:fill="auto"/>
            <w:vAlign w:val="bottom"/>
          </w:tcPr>
          <w:p w14:paraId="4CEE9A3C" w14:textId="77777777" w:rsidR="00ED6C63" w:rsidRPr="00E13D8B" w:rsidRDefault="00ED6C63" w:rsidP="00ED6C63">
            <w:pPr>
              <w:spacing w:line="360" w:lineRule="auto"/>
              <w:jc w:val="center"/>
              <w:rPr>
                <w:rFonts w:ascii="Cambria" w:hAnsi="Cambria"/>
              </w:rPr>
            </w:pPr>
            <w:r w:rsidRPr="00E13D8B">
              <w:rPr>
                <w:rFonts w:ascii="Cambria" w:hAnsi="Cambria"/>
              </w:rPr>
              <w:t>45 (15)</w:t>
            </w:r>
          </w:p>
        </w:tc>
        <w:tc>
          <w:tcPr>
            <w:tcW w:w="1701" w:type="dxa"/>
            <w:shd w:val="clear" w:color="auto" w:fill="auto"/>
            <w:vAlign w:val="bottom"/>
          </w:tcPr>
          <w:p w14:paraId="789FDE3D" w14:textId="77777777" w:rsidR="00ED6C63" w:rsidRPr="00E13D8B" w:rsidRDefault="00ED6C63" w:rsidP="00ED6C63">
            <w:pPr>
              <w:spacing w:line="360" w:lineRule="auto"/>
              <w:jc w:val="center"/>
              <w:rPr>
                <w:rFonts w:ascii="Cambria" w:hAnsi="Cambria"/>
              </w:rPr>
            </w:pPr>
            <w:r w:rsidRPr="00E13D8B">
              <w:rPr>
                <w:rFonts w:ascii="Cambria" w:hAnsi="Cambria"/>
              </w:rPr>
              <w:t>&lt;0.001</w:t>
            </w:r>
          </w:p>
        </w:tc>
      </w:tr>
      <w:tr w:rsidR="004424E0" w:rsidRPr="00E13D8B" w14:paraId="2ADC6B03" w14:textId="77777777" w:rsidTr="004424E0">
        <w:trPr>
          <w:trHeight w:val="300"/>
        </w:trPr>
        <w:tc>
          <w:tcPr>
            <w:tcW w:w="7331" w:type="dxa"/>
            <w:shd w:val="clear" w:color="auto" w:fill="auto"/>
            <w:vAlign w:val="bottom"/>
          </w:tcPr>
          <w:p w14:paraId="1867F4DD" w14:textId="0436D5C4" w:rsidR="00ED6C63" w:rsidRPr="00E13D8B" w:rsidRDefault="00ED6C63" w:rsidP="00ED6C63">
            <w:pPr>
              <w:spacing w:line="360" w:lineRule="auto"/>
              <w:rPr>
                <w:rFonts w:ascii="Cambria" w:hAnsi="Cambria"/>
              </w:rPr>
            </w:pPr>
            <w:r w:rsidRPr="00E13D8B">
              <w:rPr>
                <w:rFonts w:ascii="Cambria" w:hAnsi="Cambria"/>
                <w:b/>
              </w:rPr>
              <w:t>Arterial hypertension</w:t>
            </w:r>
            <w:r w:rsidR="00436AB2" w:rsidRPr="00E13D8B">
              <w:rPr>
                <w:rFonts w:ascii="Cambria" w:hAnsi="Cambria"/>
                <w:b/>
              </w:rPr>
              <w:t>, No. (%)</w:t>
            </w:r>
          </w:p>
        </w:tc>
        <w:tc>
          <w:tcPr>
            <w:tcW w:w="2646" w:type="dxa"/>
            <w:shd w:val="clear" w:color="auto" w:fill="auto"/>
            <w:vAlign w:val="bottom"/>
          </w:tcPr>
          <w:p w14:paraId="67298B6A" w14:textId="77777777" w:rsidR="00ED6C63" w:rsidRPr="00E13D8B" w:rsidRDefault="00ED6C63" w:rsidP="00ED6C63">
            <w:pPr>
              <w:spacing w:line="360" w:lineRule="auto"/>
              <w:jc w:val="center"/>
              <w:rPr>
                <w:rFonts w:ascii="Cambria" w:hAnsi="Cambria"/>
              </w:rPr>
            </w:pPr>
            <w:r w:rsidRPr="00E13D8B">
              <w:rPr>
                <w:rFonts w:ascii="Cambria" w:hAnsi="Cambria"/>
              </w:rPr>
              <w:t>863335 (49.1)</w:t>
            </w:r>
          </w:p>
        </w:tc>
        <w:tc>
          <w:tcPr>
            <w:tcW w:w="2126" w:type="dxa"/>
            <w:shd w:val="clear" w:color="auto" w:fill="auto"/>
            <w:vAlign w:val="bottom"/>
          </w:tcPr>
          <w:p w14:paraId="3FD64623" w14:textId="77777777" w:rsidR="00ED6C63" w:rsidRPr="00E13D8B" w:rsidRDefault="00ED6C63" w:rsidP="00ED6C63">
            <w:pPr>
              <w:spacing w:line="360" w:lineRule="auto"/>
              <w:jc w:val="center"/>
              <w:rPr>
                <w:rFonts w:ascii="Cambria" w:hAnsi="Cambria"/>
              </w:rPr>
            </w:pPr>
            <w:r w:rsidRPr="00E13D8B">
              <w:rPr>
                <w:rFonts w:ascii="Cambria" w:hAnsi="Cambria"/>
              </w:rPr>
              <w:t>708 (17.3)</w:t>
            </w:r>
          </w:p>
        </w:tc>
        <w:tc>
          <w:tcPr>
            <w:tcW w:w="1701" w:type="dxa"/>
            <w:shd w:val="clear" w:color="auto" w:fill="auto"/>
            <w:vAlign w:val="bottom"/>
          </w:tcPr>
          <w:p w14:paraId="1A4D8462" w14:textId="77777777" w:rsidR="00ED6C63" w:rsidRPr="00E13D8B" w:rsidRDefault="00ED6C63" w:rsidP="00ED6C63">
            <w:pPr>
              <w:spacing w:line="360" w:lineRule="auto"/>
              <w:jc w:val="center"/>
              <w:rPr>
                <w:rFonts w:ascii="Cambria" w:hAnsi="Cambria"/>
              </w:rPr>
            </w:pPr>
            <w:r w:rsidRPr="00E13D8B">
              <w:rPr>
                <w:rFonts w:ascii="Cambria" w:hAnsi="Cambria"/>
              </w:rPr>
              <w:t>&lt;0.001</w:t>
            </w:r>
          </w:p>
        </w:tc>
      </w:tr>
      <w:tr w:rsidR="004424E0" w:rsidRPr="00E13D8B" w14:paraId="5924C7B5" w14:textId="77777777" w:rsidTr="004424E0">
        <w:trPr>
          <w:trHeight w:val="300"/>
        </w:trPr>
        <w:tc>
          <w:tcPr>
            <w:tcW w:w="7331" w:type="dxa"/>
            <w:shd w:val="clear" w:color="auto" w:fill="auto"/>
            <w:vAlign w:val="bottom"/>
          </w:tcPr>
          <w:p w14:paraId="65020989" w14:textId="46B376D3" w:rsidR="00ED6C63" w:rsidRPr="00E13D8B" w:rsidRDefault="00ED6C63" w:rsidP="00ED6C63">
            <w:pPr>
              <w:spacing w:line="360" w:lineRule="auto"/>
              <w:rPr>
                <w:rFonts w:ascii="Cambria" w:hAnsi="Cambria"/>
              </w:rPr>
            </w:pPr>
            <w:r w:rsidRPr="00E13D8B">
              <w:rPr>
                <w:rFonts w:ascii="Cambria" w:hAnsi="Cambria"/>
                <w:b/>
              </w:rPr>
              <w:t>Diabetes mellitus without complications</w:t>
            </w:r>
            <w:r w:rsidR="00436AB2" w:rsidRPr="00E13D8B">
              <w:rPr>
                <w:rFonts w:ascii="Cambria" w:hAnsi="Cambria"/>
                <w:b/>
              </w:rPr>
              <w:t>, No. (%)</w:t>
            </w:r>
          </w:p>
        </w:tc>
        <w:tc>
          <w:tcPr>
            <w:tcW w:w="2646" w:type="dxa"/>
            <w:shd w:val="clear" w:color="auto" w:fill="auto"/>
            <w:vAlign w:val="bottom"/>
          </w:tcPr>
          <w:p w14:paraId="1A34B67F" w14:textId="77777777" w:rsidR="00ED6C63" w:rsidRPr="00E13D8B" w:rsidRDefault="00ED6C63" w:rsidP="00ED6C63">
            <w:pPr>
              <w:spacing w:line="360" w:lineRule="auto"/>
              <w:jc w:val="center"/>
              <w:rPr>
                <w:rFonts w:ascii="Cambria" w:hAnsi="Cambria"/>
              </w:rPr>
            </w:pPr>
            <w:r w:rsidRPr="00E13D8B">
              <w:rPr>
                <w:rFonts w:ascii="Cambria" w:hAnsi="Cambria"/>
              </w:rPr>
              <w:t>416637 (23.7)</w:t>
            </w:r>
          </w:p>
        </w:tc>
        <w:tc>
          <w:tcPr>
            <w:tcW w:w="2126" w:type="dxa"/>
            <w:shd w:val="clear" w:color="auto" w:fill="auto"/>
            <w:vAlign w:val="bottom"/>
          </w:tcPr>
          <w:p w14:paraId="7349E4EC" w14:textId="77777777" w:rsidR="00ED6C63" w:rsidRPr="00E13D8B" w:rsidRDefault="00ED6C63" w:rsidP="00ED6C63">
            <w:pPr>
              <w:spacing w:line="360" w:lineRule="auto"/>
              <w:jc w:val="center"/>
              <w:rPr>
                <w:rFonts w:ascii="Cambria" w:hAnsi="Cambria"/>
              </w:rPr>
            </w:pPr>
            <w:r w:rsidRPr="00E13D8B">
              <w:rPr>
                <w:rFonts w:ascii="Cambria" w:hAnsi="Cambria"/>
              </w:rPr>
              <w:t>366 (8.9)</w:t>
            </w:r>
          </w:p>
        </w:tc>
        <w:tc>
          <w:tcPr>
            <w:tcW w:w="1701" w:type="dxa"/>
            <w:shd w:val="clear" w:color="auto" w:fill="auto"/>
            <w:vAlign w:val="bottom"/>
          </w:tcPr>
          <w:p w14:paraId="74E03A2D" w14:textId="77777777" w:rsidR="00ED6C63" w:rsidRPr="00E13D8B" w:rsidRDefault="00ED6C63" w:rsidP="00ED6C63">
            <w:pPr>
              <w:spacing w:line="360" w:lineRule="auto"/>
              <w:jc w:val="center"/>
              <w:rPr>
                <w:rFonts w:ascii="Cambria" w:hAnsi="Cambria"/>
              </w:rPr>
            </w:pPr>
            <w:r w:rsidRPr="00E13D8B">
              <w:rPr>
                <w:rFonts w:ascii="Cambria" w:hAnsi="Cambria"/>
              </w:rPr>
              <w:t>&lt;0.001</w:t>
            </w:r>
          </w:p>
        </w:tc>
      </w:tr>
      <w:tr w:rsidR="004424E0" w:rsidRPr="00E13D8B" w14:paraId="21EC93F3" w14:textId="77777777" w:rsidTr="004424E0">
        <w:trPr>
          <w:trHeight w:val="300"/>
        </w:trPr>
        <w:tc>
          <w:tcPr>
            <w:tcW w:w="7331" w:type="dxa"/>
            <w:shd w:val="clear" w:color="auto" w:fill="auto"/>
            <w:vAlign w:val="bottom"/>
          </w:tcPr>
          <w:p w14:paraId="730E523A" w14:textId="6DE26673" w:rsidR="00ED6C63" w:rsidRPr="00E13D8B" w:rsidRDefault="00ED6C63" w:rsidP="00ED6C63">
            <w:pPr>
              <w:spacing w:line="360" w:lineRule="auto"/>
              <w:rPr>
                <w:rFonts w:ascii="Cambria" w:hAnsi="Cambria"/>
              </w:rPr>
            </w:pPr>
            <w:r w:rsidRPr="00E13D8B">
              <w:rPr>
                <w:rFonts w:ascii="Cambria" w:hAnsi="Cambria"/>
                <w:b/>
              </w:rPr>
              <w:t>Diabetes mellitus with complications</w:t>
            </w:r>
            <w:r w:rsidR="00436AB2" w:rsidRPr="00E13D8B">
              <w:rPr>
                <w:rFonts w:ascii="Cambria" w:hAnsi="Cambria"/>
                <w:b/>
              </w:rPr>
              <w:t>, No. (%)</w:t>
            </w:r>
          </w:p>
        </w:tc>
        <w:tc>
          <w:tcPr>
            <w:tcW w:w="2646" w:type="dxa"/>
            <w:shd w:val="clear" w:color="auto" w:fill="auto"/>
            <w:vAlign w:val="bottom"/>
          </w:tcPr>
          <w:p w14:paraId="0775755B" w14:textId="77777777" w:rsidR="00ED6C63" w:rsidRPr="00E13D8B" w:rsidRDefault="00ED6C63" w:rsidP="00ED6C63">
            <w:pPr>
              <w:spacing w:line="360" w:lineRule="auto"/>
              <w:jc w:val="center"/>
              <w:rPr>
                <w:rFonts w:ascii="Cambria" w:hAnsi="Cambria"/>
              </w:rPr>
            </w:pPr>
            <w:r w:rsidRPr="00E13D8B">
              <w:rPr>
                <w:rFonts w:ascii="Cambria" w:hAnsi="Cambria"/>
              </w:rPr>
              <w:t>45648 (2.6)</w:t>
            </w:r>
          </w:p>
        </w:tc>
        <w:tc>
          <w:tcPr>
            <w:tcW w:w="2126" w:type="dxa"/>
            <w:shd w:val="clear" w:color="auto" w:fill="auto"/>
            <w:vAlign w:val="bottom"/>
          </w:tcPr>
          <w:p w14:paraId="4023E852" w14:textId="77777777" w:rsidR="00ED6C63" w:rsidRPr="00E13D8B" w:rsidRDefault="00ED6C63" w:rsidP="00ED6C63">
            <w:pPr>
              <w:spacing w:line="360" w:lineRule="auto"/>
              <w:jc w:val="center"/>
              <w:rPr>
                <w:rFonts w:ascii="Cambria" w:hAnsi="Cambria"/>
              </w:rPr>
            </w:pPr>
            <w:r w:rsidRPr="00E13D8B">
              <w:rPr>
                <w:rFonts w:ascii="Cambria" w:hAnsi="Cambria"/>
              </w:rPr>
              <w:t>52 (1.3)</w:t>
            </w:r>
          </w:p>
        </w:tc>
        <w:tc>
          <w:tcPr>
            <w:tcW w:w="1701" w:type="dxa"/>
            <w:shd w:val="clear" w:color="auto" w:fill="auto"/>
            <w:vAlign w:val="bottom"/>
          </w:tcPr>
          <w:p w14:paraId="3C945779" w14:textId="77777777" w:rsidR="00ED6C63" w:rsidRPr="00E13D8B" w:rsidRDefault="00ED6C63" w:rsidP="00ED6C63">
            <w:pPr>
              <w:spacing w:line="360" w:lineRule="auto"/>
              <w:jc w:val="center"/>
              <w:rPr>
                <w:rFonts w:ascii="Cambria" w:hAnsi="Cambria"/>
              </w:rPr>
            </w:pPr>
            <w:r w:rsidRPr="00E13D8B">
              <w:rPr>
                <w:rFonts w:ascii="Cambria" w:hAnsi="Cambria"/>
              </w:rPr>
              <w:t>&lt;0.001</w:t>
            </w:r>
          </w:p>
        </w:tc>
      </w:tr>
      <w:tr w:rsidR="004424E0" w:rsidRPr="00E13D8B" w14:paraId="0F9B716C" w14:textId="77777777" w:rsidTr="004424E0">
        <w:trPr>
          <w:trHeight w:val="300"/>
        </w:trPr>
        <w:tc>
          <w:tcPr>
            <w:tcW w:w="7331" w:type="dxa"/>
            <w:shd w:val="clear" w:color="auto" w:fill="auto"/>
            <w:vAlign w:val="bottom"/>
          </w:tcPr>
          <w:p w14:paraId="0BF4A6B3" w14:textId="218135E7" w:rsidR="00ED6C63" w:rsidRPr="00E13D8B" w:rsidRDefault="00ED6C63" w:rsidP="00ED6C63">
            <w:pPr>
              <w:spacing w:line="360" w:lineRule="auto"/>
              <w:rPr>
                <w:rFonts w:ascii="Cambria" w:hAnsi="Cambria"/>
              </w:rPr>
            </w:pPr>
            <w:r w:rsidRPr="00E13D8B">
              <w:rPr>
                <w:rFonts w:ascii="Cambria" w:hAnsi="Cambria"/>
                <w:b/>
              </w:rPr>
              <w:t>Renal disease</w:t>
            </w:r>
            <w:r w:rsidR="00436AB2" w:rsidRPr="00E13D8B">
              <w:rPr>
                <w:rFonts w:ascii="Cambria" w:hAnsi="Cambria"/>
                <w:b/>
              </w:rPr>
              <w:t>, No. (%)</w:t>
            </w:r>
          </w:p>
        </w:tc>
        <w:tc>
          <w:tcPr>
            <w:tcW w:w="2646" w:type="dxa"/>
            <w:shd w:val="clear" w:color="auto" w:fill="auto"/>
            <w:vAlign w:val="bottom"/>
          </w:tcPr>
          <w:p w14:paraId="43ABD733" w14:textId="77777777" w:rsidR="00ED6C63" w:rsidRPr="00E13D8B" w:rsidRDefault="00ED6C63" w:rsidP="00ED6C63">
            <w:pPr>
              <w:spacing w:line="360" w:lineRule="auto"/>
              <w:jc w:val="center"/>
              <w:rPr>
                <w:rFonts w:ascii="Cambria" w:hAnsi="Cambria"/>
              </w:rPr>
            </w:pPr>
            <w:r w:rsidRPr="00E13D8B">
              <w:rPr>
                <w:rFonts w:ascii="Cambria" w:hAnsi="Cambria"/>
              </w:rPr>
              <w:t>111883 (6.4)</w:t>
            </w:r>
          </w:p>
        </w:tc>
        <w:tc>
          <w:tcPr>
            <w:tcW w:w="2126" w:type="dxa"/>
            <w:shd w:val="clear" w:color="auto" w:fill="auto"/>
            <w:vAlign w:val="bottom"/>
          </w:tcPr>
          <w:p w14:paraId="326BA5E1" w14:textId="77777777" w:rsidR="00ED6C63" w:rsidRPr="00E13D8B" w:rsidRDefault="00ED6C63" w:rsidP="00ED6C63">
            <w:pPr>
              <w:spacing w:line="360" w:lineRule="auto"/>
              <w:jc w:val="center"/>
              <w:rPr>
                <w:rFonts w:ascii="Cambria" w:hAnsi="Cambria"/>
              </w:rPr>
            </w:pPr>
            <w:r w:rsidRPr="00E13D8B">
              <w:rPr>
                <w:rFonts w:ascii="Cambria" w:hAnsi="Cambria"/>
              </w:rPr>
              <w:t>195 (4.8)</w:t>
            </w:r>
          </w:p>
        </w:tc>
        <w:tc>
          <w:tcPr>
            <w:tcW w:w="1701" w:type="dxa"/>
            <w:shd w:val="clear" w:color="auto" w:fill="auto"/>
            <w:vAlign w:val="bottom"/>
          </w:tcPr>
          <w:p w14:paraId="66C78739" w14:textId="77777777" w:rsidR="00ED6C63" w:rsidRPr="00E13D8B" w:rsidRDefault="00ED6C63" w:rsidP="00ED6C63">
            <w:pPr>
              <w:spacing w:line="360" w:lineRule="auto"/>
              <w:jc w:val="center"/>
              <w:rPr>
                <w:rFonts w:ascii="Cambria" w:hAnsi="Cambria"/>
              </w:rPr>
            </w:pPr>
            <w:r w:rsidRPr="00E13D8B">
              <w:rPr>
                <w:rFonts w:ascii="Cambria" w:hAnsi="Cambria"/>
              </w:rPr>
              <w:t>&lt;0.001</w:t>
            </w:r>
          </w:p>
        </w:tc>
      </w:tr>
      <w:tr w:rsidR="004424E0" w:rsidRPr="00E13D8B" w14:paraId="65519246" w14:textId="77777777" w:rsidTr="004424E0">
        <w:trPr>
          <w:trHeight w:val="300"/>
        </w:trPr>
        <w:tc>
          <w:tcPr>
            <w:tcW w:w="7331" w:type="dxa"/>
            <w:shd w:val="clear" w:color="auto" w:fill="auto"/>
            <w:vAlign w:val="bottom"/>
          </w:tcPr>
          <w:p w14:paraId="595AFC4C" w14:textId="5FA1D2EE" w:rsidR="00ED6C63" w:rsidRPr="00E13D8B" w:rsidRDefault="00ED6C63" w:rsidP="00ED6C63">
            <w:pPr>
              <w:spacing w:line="360" w:lineRule="auto"/>
              <w:rPr>
                <w:rFonts w:ascii="Cambria" w:hAnsi="Cambria"/>
              </w:rPr>
            </w:pPr>
            <w:r w:rsidRPr="00E13D8B">
              <w:rPr>
                <w:rFonts w:ascii="Cambria" w:hAnsi="Cambria"/>
                <w:b/>
                <w:i/>
              </w:rPr>
              <w:t>Charlson comorbidity index</w:t>
            </w:r>
            <w:r w:rsidR="00436AB2" w:rsidRPr="00E13D8B">
              <w:rPr>
                <w:rFonts w:ascii="Cambria" w:hAnsi="Cambria"/>
                <w:b/>
              </w:rPr>
              <w:t>, median (IQR)</w:t>
            </w:r>
          </w:p>
        </w:tc>
        <w:tc>
          <w:tcPr>
            <w:tcW w:w="2646" w:type="dxa"/>
            <w:shd w:val="clear" w:color="auto" w:fill="auto"/>
            <w:vAlign w:val="bottom"/>
          </w:tcPr>
          <w:p w14:paraId="128DD511" w14:textId="77777777" w:rsidR="00ED6C63" w:rsidRPr="00E13D8B" w:rsidRDefault="00ED6C63" w:rsidP="00ED6C63">
            <w:pPr>
              <w:spacing w:line="360" w:lineRule="auto"/>
              <w:jc w:val="center"/>
              <w:rPr>
                <w:rFonts w:ascii="Cambria" w:hAnsi="Cambria"/>
              </w:rPr>
            </w:pPr>
            <w:r w:rsidRPr="00E13D8B">
              <w:rPr>
                <w:rFonts w:ascii="Cambria" w:hAnsi="Cambria"/>
              </w:rPr>
              <w:t>2 (2)</w:t>
            </w:r>
          </w:p>
        </w:tc>
        <w:tc>
          <w:tcPr>
            <w:tcW w:w="2126" w:type="dxa"/>
            <w:shd w:val="clear" w:color="auto" w:fill="auto"/>
            <w:vAlign w:val="bottom"/>
          </w:tcPr>
          <w:p w14:paraId="66339E67" w14:textId="77777777" w:rsidR="00ED6C63" w:rsidRPr="00E13D8B" w:rsidRDefault="00ED6C63" w:rsidP="00ED6C63">
            <w:pPr>
              <w:spacing w:line="360" w:lineRule="auto"/>
              <w:jc w:val="center"/>
              <w:rPr>
                <w:rFonts w:ascii="Cambria" w:hAnsi="Cambria"/>
              </w:rPr>
            </w:pPr>
            <w:r w:rsidRPr="00E13D8B">
              <w:rPr>
                <w:rFonts w:ascii="Cambria" w:hAnsi="Cambria"/>
              </w:rPr>
              <w:t>1 (2)</w:t>
            </w:r>
          </w:p>
        </w:tc>
        <w:tc>
          <w:tcPr>
            <w:tcW w:w="1701" w:type="dxa"/>
            <w:shd w:val="clear" w:color="auto" w:fill="auto"/>
            <w:vAlign w:val="bottom"/>
          </w:tcPr>
          <w:p w14:paraId="6550BC38" w14:textId="77777777" w:rsidR="00ED6C63" w:rsidRPr="00E13D8B" w:rsidRDefault="00ED6C63" w:rsidP="00ED6C63">
            <w:pPr>
              <w:spacing w:line="360" w:lineRule="auto"/>
              <w:jc w:val="center"/>
              <w:rPr>
                <w:rFonts w:ascii="Cambria" w:hAnsi="Cambria"/>
              </w:rPr>
            </w:pPr>
            <w:r w:rsidRPr="00E13D8B">
              <w:rPr>
                <w:rFonts w:ascii="Cambria" w:hAnsi="Cambria"/>
              </w:rPr>
              <w:t>&lt;0.001</w:t>
            </w:r>
          </w:p>
        </w:tc>
      </w:tr>
      <w:tr w:rsidR="004424E0" w:rsidRPr="00E13D8B" w14:paraId="7169A069" w14:textId="77777777" w:rsidTr="004424E0">
        <w:trPr>
          <w:trHeight w:val="448"/>
        </w:trPr>
        <w:tc>
          <w:tcPr>
            <w:tcW w:w="7331" w:type="dxa"/>
            <w:shd w:val="clear" w:color="auto" w:fill="auto"/>
            <w:vAlign w:val="bottom"/>
          </w:tcPr>
          <w:p w14:paraId="056570C8" w14:textId="74FD9696" w:rsidR="00ED6C63" w:rsidRPr="00E13D8B" w:rsidRDefault="00ED6C63" w:rsidP="00ED6C63">
            <w:pPr>
              <w:spacing w:line="360" w:lineRule="auto"/>
              <w:rPr>
                <w:rFonts w:ascii="Cambria" w:hAnsi="Cambria"/>
              </w:rPr>
            </w:pPr>
            <w:r w:rsidRPr="00E13D8B">
              <w:rPr>
                <w:rFonts w:ascii="Cambria" w:hAnsi="Cambria"/>
                <w:b/>
              </w:rPr>
              <w:t>Substance use around admission date</w:t>
            </w:r>
            <w:r w:rsidR="00436AB2" w:rsidRPr="00E13D8B">
              <w:rPr>
                <w:rFonts w:ascii="Cambria" w:hAnsi="Cambria"/>
                <w:b/>
              </w:rPr>
              <w:t>, No. (%)</w:t>
            </w:r>
          </w:p>
        </w:tc>
        <w:tc>
          <w:tcPr>
            <w:tcW w:w="2646" w:type="dxa"/>
            <w:shd w:val="clear" w:color="auto" w:fill="auto"/>
            <w:vAlign w:val="bottom"/>
          </w:tcPr>
          <w:p w14:paraId="1FA46AF8" w14:textId="77777777" w:rsidR="00ED6C63" w:rsidRPr="00E13D8B" w:rsidRDefault="00ED6C63" w:rsidP="00ED6C63">
            <w:pPr>
              <w:spacing w:line="360" w:lineRule="auto"/>
              <w:jc w:val="center"/>
              <w:rPr>
                <w:rFonts w:ascii="Cambria" w:hAnsi="Cambria"/>
              </w:rPr>
            </w:pPr>
          </w:p>
        </w:tc>
        <w:tc>
          <w:tcPr>
            <w:tcW w:w="2126" w:type="dxa"/>
            <w:shd w:val="clear" w:color="auto" w:fill="auto"/>
            <w:vAlign w:val="bottom"/>
          </w:tcPr>
          <w:p w14:paraId="01A87C6C" w14:textId="77777777" w:rsidR="00ED6C63" w:rsidRPr="00E13D8B" w:rsidRDefault="00ED6C63" w:rsidP="00ED6C63">
            <w:pPr>
              <w:spacing w:line="360" w:lineRule="auto"/>
              <w:jc w:val="center"/>
              <w:rPr>
                <w:rFonts w:ascii="Cambria" w:hAnsi="Cambria"/>
              </w:rPr>
            </w:pPr>
          </w:p>
        </w:tc>
        <w:tc>
          <w:tcPr>
            <w:tcW w:w="1701" w:type="dxa"/>
            <w:shd w:val="clear" w:color="auto" w:fill="auto"/>
            <w:vAlign w:val="bottom"/>
          </w:tcPr>
          <w:p w14:paraId="37B9E3EC" w14:textId="77777777" w:rsidR="00ED6C63" w:rsidRPr="00E13D8B" w:rsidRDefault="00ED6C63" w:rsidP="00ED6C63">
            <w:pPr>
              <w:spacing w:line="360" w:lineRule="auto"/>
              <w:jc w:val="center"/>
              <w:rPr>
                <w:rFonts w:ascii="Cambria" w:hAnsi="Cambria"/>
              </w:rPr>
            </w:pPr>
          </w:p>
        </w:tc>
      </w:tr>
      <w:tr w:rsidR="004424E0" w:rsidRPr="00E13D8B" w14:paraId="6AD0E387" w14:textId="77777777" w:rsidTr="004424E0">
        <w:trPr>
          <w:trHeight w:val="300"/>
        </w:trPr>
        <w:tc>
          <w:tcPr>
            <w:tcW w:w="7331" w:type="dxa"/>
            <w:shd w:val="clear" w:color="auto" w:fill="auto"/>
            <w:vAlign w:val="bottom"/>
          </w:tcPr>
          <w:p w14:paraId="7C3BD2FA" w14:textId="77777777" w:rsidR="00ED6C63" w:rsidRPr="00E13D8B" w:rsidRDefault="00ED6C63" w:rsidP="00ED6C63">
            <w:pPr>
              <w:spacing w:line="360" w:lineRule="auto"/>
              <w:rPr>
                <w:rFonts w:ascii="Cambria" w:hAnsi="Cambria"/>
              </w:rPr>
            </w:pPr>
            <w:r w:rsidRPr="00E13D8B">
              <w:rPr>
                <w:rFonts w:ascii="Cambria" w:hAnsi="Cambria"/>
              </w:rPr>
              <w:t>Illicit drugs</w:t>
            </w:r>
          </w:p>
        </w:tc>
        <w:tc>
          <w:tcPr>
            <w:tcW w:w="2646" w:type="dxa"/>
            <w:shd w:val="clear" w:color="auto" w:fill="auto"/>
            <w:vAlign w:val="bottom"/>
          </w:tcPr>
          <w:p w14:paraId="1E19C452" w14:textId="77777777" w:rsidR="00ED6C63" w:rsidRPr="00E13D8B" w:rsidRDefault="00ED6C63" w:rsidP="00ED6C63">
            <w:pPr>
              <w:spacing w:line="360" w:lineRule="auto"/>
              <w:jc w:val="center"/>
              <w:rPr>
                <w:rFonts w:ascii="Cambria" w:hAnsi="Cambria"/>
              </w:rPr>
            </w:pPr>
            <w:r w:rsidRPr="00E13D8B">
              <w:rPr>
                <w:rFonts w:ascii="Cambria" w:hAnsi="Cambria"/>
              </w:rPr>
              <w:t>205452 (11.7)</w:t>
            </w:r>
          </w:p>
        </w:tc>
        <w:tc>
          <w:tcPr>
            <w:tcW w:w="2126" w:type="dxa"/>
            <w:shd w:val="clear" w:color="auto" w:fill="auto"/>
            <w:vAlign w:val="bottom"/>
          </w:tcPr>
          <w:p w14:paraId="5D8D4F3C" w14:textId="77777777" w:rsidR="00ED6C63" w:rsidRPr="00E13D8B" w:rsidRDefault="00ED6C63" w:rsidP="00ED6C63">
            <w:pPr>
              <w:spacing w:line="360" w:lineRule="auto"/>
              <w:jc w:val="center"/>
              <w:rPr>
                <w:rFonts w:ascii="Cambria" w:hAnsi="Cambria"/>
              </w:rPr>
            </w:pPr>
            <w:r w:rsidRPr="00E13D8B">
              <w:rPr>
                <w:rFonts w:ascii="Cambria" w:hAnsi="Cambria"/>
              </w:rPr>
              <w:t>1844 (45.1)</w:t>
            </w:r>
          </w:p>
        </w:tc>
        <w:tc>
          <w:tcPr>
            <w:tcW w:w="1701" w:type="dxa"/>
            <w:shd w:val="clear" w:color="auto" w:fill="auto"/>
            <w:vAlign w:val="bottom"/>
          </w:tcPr>
          <w:p w14:paraId="11259BA6" w14:textId="77777777" w:rsidR="00ED6C63" w:rsidRPr="00E13D8B" w:rsidRDefault="00ED6C63" w:rsidP="00ED6C63">
            <w:pPr>
              <w:spacing w:line="360" w:lineRule="auto"/>
              <w:jc w:val="center"/>
              <w:rPr>
                <w:rFonts w:ascii="Cambria" w:hAnsi="Cambria"/>
              </w:rPr>
            </w:pPr>
            <w:r w:rsidRPr="00E13D8B">
              <w:rPr>
                <w:rFonts w:ascii="Cambria" w:hAnsi="Cambria"/>
              </w:rPr>
              <w:t>&lt;0.001</w:t>
            </w:r>
          </w:p>
        </w:tc>
      </w:tr>
      <w:tr w:rsidR="004424E0" w:rsidRPr="00E13D8B" w14:paraId="67376539" w14:textId="77777777" w:rsidTr="004424E0">
        <w:trPr>
          <w:trHeight w:val="300"/>
        </w:trPr>
        <w:tc>
          <w:tcPr>
            <w:tcW w:w="7331" w:type="dxa"/>
            <w:shd w:val="clear" w:color="auto" w:fill="auto"/>
            <w:vAlign w:val="bottom"/>
          </w:tcPr>
          <w:p w14:paraId="6AB5A308" w14:textId="77777777" w:rsidR="00ED6C63" w:rsidRPr="00E13D8B" w:rsidRDefault="00ED6C63" w:rsidP="00ED6C63">
            <w:pPr>
              <w:spacing w:line="360" w:lineRule="auto"/>
              <w:rPr>
                <w:rFonts w:ascii="Cambria" w:hAnsi="Cambria"/>
              </w:rPr>
            </w:pPr>
            <w:r w:rsidRPr="00E13D8B">
              <w:rPr>
                <w:rFonts w:ascii="Cambria" w:hAnsi="Cambria"/>
              </w:rPr>
              <w:t>Alcohol</w:t>
            </w:r>
          </w:p>
        </w:tc>
        <w:tc>
          <w:tcPr>
            <w:tcW w:w="2646" w:type="dxa"/>
            <w:shd w:val="clear" w:color="auto" w:fill="auto"/>
            <w:vAlign w:val="bottom"/>
          </w:tcPr>
          <w:p w14:paraId="553C66D0" w14:textId="77777777" w:rsidR="00ED6C63" w:rsidRPr="00E13D8B" w:rsidRDefault="00ED6C63" w:rsidP="00ED6C63">
            <w:pPr>
              <w:spacing w:line="360" w:lineRule="auto"/>
              <w:jc w:val="center"/>
              <w:rPr>
                <w:rFonts w:ascii="Cambria" w:hAnsi="Cambria"/>
              </w:rPr>
            </w:pPr>
            <w:r w:rsidRPr="00E13D8B">
              <w:rPr>
                <w:rFonts w:ascii="Cambria" w:hAnsi="Cambria"/>
              </w:rPr>
              <w:t>23301 (1.3)</w:t>
            </w:r>
          </w:p>
        </w:tc>
        <w:tc>
          <w:tcPr>
            <w:tcW w:w="2126" w:type="dxa"/>
            <w:shd w:val="clear" w:color="auto" w:fill="auto"/>
            <w:vAlign w:val="bottom"/>
          </w:tcPr>
          <w:p w14:paraId="09410B8A" w14:textId="77777777" w:rsidR="00ED6C63" w:rsidRPr="00E13D8B" w:rsidRDefault="00ED6C63" w:rsidP="00ED6C63">
            <w:pPr>
              <w:spacing w:line="360" w:lineRule="auto"/>
              <w:jc w:val="center"/>
              <w:rPr>
                <w:rFonts w:ascii="Cambria" w:hAnsi="Cambria"/>
              </w:rPr>
            </w:pPr>
            <w:r w:rsidRPr="00E13D8B">
              <w:rPr>
                <w:rFonts w:ascii="Cambria" w:hAnsi="Cambria"/>
              </w:rPr>
              <w:t>151 (3.7)</w:t>
            </w:r>
          </w:p>
        </w:tc>
        <w:tc>
          <w:tcPr>
            <w:tcW w:w="1701" w:type="dxa"/>
            <w:shd w:val="clear" w:color="auto" w:fill="auto"/>
            <w:vAlign w:val="bottom"/>
          </w:tcPr>
          <w:p w14:paraId="1F6455AC" w14:textId="77777777" w:rsidR="00ED6C63" w:rsidRPr="00E13D8B" w:rsidRDefault="00ED6C63" w:rsidP="00ED6C63">
            <w:pPr>
              <w:spacing w:line="360" w:lineRule="auto"/>
              <w:jc w:val="center"/>
              <w:rPr>
                <w:rFonts w:ascii="Cambria" w:hAnsi="Cambria"/>
              </w:rPr>
            </w:pPr>
            <w:r w:rsidRPr="00E13D8B">
              <w:rPr>
                <w:rFonts w:ascii="Cambria" w:hAnsi="Cambria"/>
              </w:rPr>
              <w:t>&lt;0.001</w:t>
            </w:r>
          </w:p>
        </w:tc>
      </w:tr>
      <w:tr w:rsidR="004424E0" w:rsidRPr="00E13D8B" w14:paraId="1A5880CD" w14:textId="77777777" w:rsidTr="004424E0">
        <w:trPr>
          <w:trHeight w:val="300"/>
        </w:trPr>
        <w:tc>
          <w:tcPr>
            <w:tcW w:w="7331" w:type="dxa"/>
            <w:shd w:val="clear" w:color="auto" w:fill="auto"/>
            <w:vAlign w:val="bottom"/>
          </w:tcPr>
          <w:p w14:paraId="53332F52" w14:textId="77777777" w:rsidR="00ED6C63" w:rsidRPr="00E13D8B" w:rsidRDefault="00ED6C63" w:rsidP="00ED6C63">
            <w:pPr>
              <w:spacing w:line="360" w:lineRule="auto"/>
              <w:rPr>
                <w:rFonts w:ascii="Cambria" w:hAnsi="Cambria"/>
              </w:rPr>
            </w:pPr>
            <w:r w:rsidRPr="00E13D8B">
              <w:rPr>
                <w:rFonts w:ascii="Cambria" w:hAnsi="Cambria"/>
              </w:rPr>
              <w:t>Tobacco</w:t>
            </w:r>
          </w:p>
        </w:tc>
        <w:tc>
          <w:tcPr>
            <w:tcW w:w="2646" w:type="dxa"/>
            <w:shd w:val="clear" w:color="auto" w:fill="auto"/>
            <w:vAlign w:val="bottom"/>
          </w:tcPr>
          <w:p w14:paraId="6DAB410A" w14:textId="77777777" w:rsidR="00ED6C63" w:rsidRPr="00E13D8B" w:rsidRDefault="00ED6C63" w:rsidP="00ED6C63">
            <w:pPr>
              <w:spacing w:line="360" w:lineRule="auto"/>
              <w:jc w:val="center"/>
              <w:rPr>
                <w:rFonts w:ascii="Cambria" w:hAnsi="Cambria"/>
              </w:rPr>
            </w:pPr>
            <w:r w:rsidRPr="00E13D8B">
              <w:rPr>
                <w:rFonts w:ascii="Cambria" w:hAnsi="Cambria"/>
              </w:rPr>
              <w:t>184234 (10.5)</w:t>
            </w:r>
          </w:p>
        </w:tc>
        <w:tc>
          <w:tcPr>
            <w:tcW w:w="2126" w:type="dxa"/>
            <w:shd w:val="clear" w:color="auto" w:fill="auto"/>
            <w:vAlign w:val="bottom"/>
          </w:tcPr>
          <w:p w14:paraId="5DEB1E2F" w14:textId="77777777" w:rsidR="00ED6C63" w:rsidRPr="00E13D8B" w:rsidRDefault="00ED6C63" w:rsidP="00ED6C63">
            <w:pPr>
              <w:spacing w:line="360" w:lineRule="auto"/>
              <w:jc w:val="center"/>
              <w:rPr>
                <w:rFonts w:ascii="Cambria" w:hAnsi="Cambria"/>
              </w:rPr>
            </w:pPr>
            <w:r w:rsidRPr="00E13D8B">
              <w:rPr>
                <w:rFonts w:ascii="Cambria" w:hAnsi="Cambria"/>
              </w:rPr>
              <w:t>1093 (26.7)</w:t>
            </w:r>
          </w:p>
        </w:tc>
        <w:tc>
          <w:tcPr>
            <w:tcW w:w="1701" w:type="dxa"/>
            <w:shd w:val="clear" w:color="auto" w:fill="auto"/>
            <w:vAlign w:val="bottom"/>
          </w:tcPr>
          <w:p w14:paraId="1FF1CD2A" w14:textId="77777777" w:rsidR="00ED6C63" w:rsidRPr="00E13D8B" w:rsidRDefault="00ED6C63" w:rsidP="00ED6C63">
            <w:pPr>
              <w:spacing w:line="360" w:lineRule="auto"/>
              <w:jc w:val="center"/>
              <w:rPr>
                <w:rFonts w:ascii="Cambria" w:hAnsi="Cambria"/>
              </w:rPr>
            </w:pPr>
            <w:r w:rsidRPr="00E13D8B">
              <w:rPr>
                <w:rFonts w:ascii="Cambria" w:hAnsi="Cambria"/>
              </w:rPr>
              <w:t>&lt;0.001</w:t>
            </w:r>
          </w:p>
        </w:tc>
      </w:tr>
      <w:tr w:rsidR="004424E0" w:rsidRPr="00E13D8B" w14:paraId="0F515D9B" w14:textId="77777777" w:rsidTr="004424E0">
        <w:trPr>
          <w:trHeight w:val="300"/>
        </w:trPr>
        <w:tc>
          <w:tcPr>
            <w:tcW w:w="7331" w:type="dxa"/>
            <w:shd w:val="clear" w:color="auto" w:fill="auto"/>
            <w:vAlign w:val="bottom"/>
          </w:tcPr>
          <w:p w14:paraId="50520952" w14:textId="3F86F71F" w:rsidR="00ED6C63" w:rsidRPr="00E13D8B" w:rsidRDefault="00ED6C63" w:rsidP="00ED6C63">
            <w:pPr>
              <w:spacing w:line="360" w:lineRule="auto"/>
              <w:rPr>
                <w:rFonts w:ascii="Cambria" w:hAnsi="Cambria"/>
              </w:rPr>
            </w:pPr>
            <w:r w:rsidRPr="00E13D8B">
              <w:rPr>
                <w:rFonts w:ascii="Cambria" w:hAnsi="Cambria"/>
                <w:b/>
              </w:rPr>
              <w:t>Conditions influencing health status</w:t>
            </w:r>
            <w:r w:rsidR="00436AB2" w:rsidRPr="00E13D8B">
              <w:rPr>
                <w:rFonts w:ascii="Cambria" w:hAnsi="Cambria"/>
                <w:b/>
              </w:rPr>
              <w:t>, No. (%)</w:t>
            </w:r>
          </w:p>
        </w:tc>
        <w:tc>
          <w:tcPr>
            <w:tcW w:w="2646" w:type="dxa"/>
            <w:shd w:val="clear" w:color="auto" w:fill="auto"/>
            <w:vAlign w:val="bottom"/>
          </w:tcPr>
          <w:p w14:paraId="763C6840" w14:textId="77777777" w:rsidR="00ED6C63" w:rsidRPr="00E13D8B" w:rsidRDefault="00ED6C63" w:rsidP="00ED6C63">
            <w:pPr>
              <w:spacing w:line="360" w:lineRule="auto"/>
              <w:jc w:val="center"/>
              <w:rPr>
                <w:rFonts w:ascii="Cambria" w:hAnsi="Cambria"/>
              </w:rPr>
            </w:pPr>
          </w:p>
        </w:tc>
        <w:tc>
          <w:tcPr>
            <w:tcW w:w="2126" w:type="dxa"/>
            <w:shd w:val="clear" w:color="auto" w:fill="auto"/>
            <w:vAlign w:val="bottom"/>
          </w:tcPr>
          <w:p w14:paraId="06785AD0" w14:textId="77777777" w:rsidR="00ED6C63" w:rsidRPr="00E13D8B" w:rsidRDefault="00ED6C63" w:rsidP="00ED6C63">
            <w:pPr>
              <w:spacing w:line="360" w:lineRule="auto"/>
              <w:jc w:val="center"/>
              <w:rPr>
                <w:rFonts w:ascii="Cambria" w:hAnsi="Cambria"/>
              </w:rPr>
            </w:pPr>
          </w:p>
        </w:tc>
        <w:tc>
          <w:tcPr>
            <w:tcW w:w="1701" w:type="dxa"/>
            <w:shd w:val="clear" w:color="auto" w:fill="auto"/>
            <w:vAlign w:val="bottom"/>
          </w:tcPr>
          <w:p w14:paraId="52407EE8" w14:textId="77777777" w:rsidR="00ED6C63" w:rsidRPr="00E13D8B" w:rsidRDefault="00ED6C63" w:rsidP="00ED6C63">
            <w:pPr>
              <w:spacing w:line="360" w:lineRule="auto"/>
              <w:jc w:val="center"/>
              <w:rPr>
                <w:rFonts w:ascii="Cambria" w:hAnsi="Cambria"/>
              </w:rPr>
            </w:pPr>
            <w:r w:rsidRPr="00E13D8B">
              <w:rPr>
                <w:rFonts w:ascii="Cambria" w:hAnsi="Cambria"/>
              </w:rPr>
              <w:t>&lt;0.001</w:t>
            </w:r>
          </w:p>
        </w:tc>
      </w:tr>
      <w:tr w:rsidR="004424E0" w:rsidRPr="00E13D8B" w14:paraId="228DACD8" w14:textId="77777777" w:rsidTr="004424E0">
        <w:trPr>
          <w:trHeight w:val="311"/>
        </w:trPr>
        <w:tc>
          <w:tcPr>
            <w:tcW w:w="7331" w:type="dxa"/>
            <w:shd w:val="clear" w:color="auto" w:fill="auto"/>
            <w:vAlign w:val="bottom"/>
          </w:tcPr>
          <w:p w14:paraId="3F80B62F" w14:textId="77777777" w:rsidR="00ED6C63" w:rsidRPr="00E13D8B" w:rsidRDefault="00ED6C63" w:rsidP="00ED6C63">
            <w:pPr>
              <w:spacing w:line="360" w:lineRule="auto"/>
              <w:rPr>
                <w:rFonts w:ascii="Cambria" w:hAnsi="Cambria"/>
              </w:rPr>
            </w:pPr>
            <w:r w:rsidRPr="00E13D8B">
              <w:rPr>
                <w:rFonts w:ascii="Cambria" w:hAnsi="Cambria"/>
              </w:rPr>
              <w:t>Surgical conditions (V42, V45)</w:t>
            </w:r>
          </w:p>
        </w:tc>
        <w:tc>
          <w:tcPr>
            <w:tcW w:w="2646" w:type="dxa"/>
            <w:shd w:val="clear" w:color="auto" w:fill="auto"/>
            <w:vAlign w:val="bottom"/>
          </w:tcPr>
          <w:p w14:paraId="47DA0FBA" w14:textId="77777777" w:rsidR="00ED6C63" w:rsidRPr="00E13D8B" w:rsidRDefault="00ED6C63" w:rsidP="00ED6C63">
            <w:pPr>
              <w:spacing w:line="360" w:lineRule="auto"/>
              <w:jc w:val="center"/>
              <w:rPr>
                <w:rFonts w:ascii="Cambria" w:hAnsi="Cambria"/>
              </w:rPr>
            </w:pPr>
            <w:r w:rsidRPr="00E13D8B">
              <w:rPr>
                <w:rFonts w:ascii="Cambria" w:hAnsi="Cambria"/>
              </w:rPr>
              <w:t>187670 (10.7)</w:t>
            </w:r>
          </w:p>
        </w:tc>
        <w:tc>
          <w:tcPr>
            <w:tcW w:w="2126" w:type="dxa"/>
            <w:shd w:val="clear" w:color="auto" w:fill="auto"/>
            <w:vAlign w:val="bottom"/>
          </w:tcPr>
          <w:p w14:paraId="139A2691" w14:textId="77777777" w:rsidR="00ED6C63" w:rsidRPr="00E13D8B" w:rsidRDefault="00ED6C63" w:rsidP="00ED6C63">
            <w:pPr>
              <w:spacing w:line="360" w:lineRule="auto"/>
              <w:jc w:val="center"/>
              <w:rPr>
                <w:rFonts w:ascii="Cambria" w:hAnsi="Cambria"/>
              </w:rPr>
            </w:pPr>
            <w:r w:rsidRPr="00E13D8B">
              <w:rPr>
                <w:rFonts w:ascii="Cambria" w:hAnsi="Cambria"/>
              </w:rPr>
              <w:t>161 (3.9)</w:t>
            </w:r>
          </w:p>
        </w:tc>
        <w:tc>
          <w:tcPr>
            <w:tcW w:w="1701" w:type="dxa"/>
            <w:shd w:val="clear" w:color="auto" w:fill="auto"/>
            <w:vAlign w:val="bottom"/>
          </w:tcPr>
          <w:p w14:paraId="1BC653E8" w14:textId="77777777" w:rsidR="00ED6C63" w:rsidRPr="00E13D8B" w:rsidRDefault="00ED6C63" w:rsidP="00ED6C63">
            <w:pPr>
              <w:spacing w:line="360" w:lineRule="auto"/>
              <w:jc w:val="center"/>
              <w:rPr>
                <w:rFonts w:ascii="Cambria" w:hAnsi="Cambria"/>
              </w:rPr>
            </w:pPr>
            <w:r w:rsidRPr="00E13D8B">
              <w:rPr>
                <w:rFonts w:ascii="Cambria" w:hAnsi="Cambria"/>
              </w:rPr>
              <w:t>&lt;0.001</w:t>
            </w:r>
          </w:p>
        </w:tc>
      </w:tr>
      <w:tr w:rsidR="004424E0" w:rsidRPr="00E13D8B" w14:paraId="30038905" w14:textId="77777777" w:rsidTr="004424E0">
        <w:trPr>
          <w:trHeight w:val="311"/>
        </w:trPr>
        <w:tc>
          <w:tcPr>
            <w:tcW w:w="7331" w:type="dxa"/>
            <w:shd w:val="clear" w:color="auto" w:fill="auto"/>
            <w:vAlign w:val="bottom"/>
          </w:tcPr>
          <w:p w14:paraId="302CB1D6" w14:textId="77777777" w:rsidR="00ED6C63" w:rsidRPr="00E13D8B" w:rsidRDefault="00ED6C63" w:rsidP="00ED6C63">
            <w:pPr>
              <w:spacing w:line="360" w:lineRule="auto"/>
              <w:rPr>
                <w:rFonts w:ascii="Cambria" w:hAnsi="Cambria"/>
              </w:rPr>
            </w:pPr>
            <w:r w:rsidRPr="00E13D8B">
              <w:rPr>
                <w:rFonts w:ascii="Cambria" w:hAnsi="Cambria"/>
              </w:rPr>
              <w:t>Trauma (E880* to E929*, E950 to E999*)</w:t>
            </w:r>
          </w:p>
        </w:tc>
        <w:tc>
          <w:tcPr>
            <w:tcW w:w="2646" w:type="dxa"/>
            <w:shd w:val="clear" w:color="auto" w:fill="auto"/>
            <w:vAlign w:val="bottom"/>
          </w:tcPr>
          <w:p w14:paraId="3DAF30A4" w14:textId="77777777" w:rsidR="00ED6C63" w:rsidRPr="00E13D8B" w:rsidRDefault="00ED6C63" w:rsidP="00ED6C63">
            <w:pPr>
              <w:spacing w:line="360" w:lineRule="auto"/>
              <w:jc w:val="center"/>
              <w:rPr>
                <w:rFonts w:ascii="Cambria" w:hAnsi="Cambria"/>
              </w:rPr>
            </w:pPr>
            <w:r w:rsidRPr="00E13D8B">
              <w:rPr>
                <w:rFonts w:ascii="Cambria" w:hAnsi="Cambria"/>
              </w:rPr>
              <w:t>38404 (2.2)</w:t>
            </w:r>
          </w:p>
        </w:tc>
        <w:tc>
          <w:tcPr>
            <w:tcW w:w="2126" w:type="dxa"/>
            <w:shd w:val="clear" w:color="auto" w:fill="auto"/>
            <w:vAlign w:val="bottom"/>
          </w:tcPr>
          <w:p w14:paraId="04E9CB83" w14:textId="77777777" w:rsidR="00ED6C63" w:rsidRPr="00E13D8B" w:rsidRDefault="00ED6C63" w:rsidP="00ED6C63">
            <w:pPr>
              <w:spacing w:line="360" w:lineRule="auto"/>
              <w:jc w:val="center"/>
              <w:rPr>
                <w:rFonts w:ascii="Cambria" w:hAnsi="Cambria"/>
              </w:rPr>
            </w:pPr>
            <w:r w:rsidRPr="00E13D8B">
              <w:rPr>
                <w:rFonts w:ascii="Cambria" w:hAnsi="Cambria"/>
              </w:rPr>
              <w:t>109 (2.7)</w:t>
            </w:r>
          </w:p>
        </w:tc>
        <w:tc>
          <w:tcPr>
            <w:tcW w:w="1701" w:type="dxa"/>
            <w:shd w:val="clear" w:color="auto" w:fill="auto"/>
            <w:vAlign w:val="bottom"/>
          </w:tcPr>
          <w:p w14:paraId="18312274" w14:textId="77777777" w:rsidR="00ED6C63" w:rsidRPr="00E13D8B" w:rsidRDefault="00ED6C63" w:rsidP="00ED6C63">
            <w:pPr>
              <w:spacing w:line="360" w:lineRule="auto"/>
              <w:jc w:val="center"/>
              <w:rPr>
                <w:rFonts w:ascii="Cambria" w:hAnsi="Cambria"/>
              </w:rPr>
            </w:pPr>
            <w:r w:rsidRPr="00E13D8B">
              <w:rPr>
                <w:rFonts w:ascii="Cambria" w:hAnsi="Cambria"/>
              </w:rPr>
              <w:t>0.04</w:t>
            </w:r>
          </w:p>
        </w:tc>
      </w:tr>
      <w:tr w:rsidR="004424E0" w:rsidRPr="00E13D8B" w14:paraId="3153CB6F" w14:textId="77777777" w:rsidTr="004424E0">
        <w:trPr>
          <w:trHeight w:val="300"/>
        </w:trPr>
        <w:tc>
          <w:tcPr>
            <w:tcW w:w="7331" w:type="dxa"/>
            <w:shd w:val="clear" w:color="auto" w:fill="auto"/>
            <w:vAlign w:val="bottom"/>
          </w:tcPr>
          <w:p w14:paraId="12AC463B" w14:textId="37C33934" w:rsidR="00ED6C63" w:rsidRPr="00E13D8B" w:rsidRDefault="00ED6C63" w:rsidP="00ED6C63">
            <w:pPr>
              <w:spacing w:line="360" w:lineRule="auto"/>
              <w:rPr>
                <w:rFonts w:ascii="Cambria" w:hAnsi="Cambria"/>
              </w:rPr>
            </w:pPr>
            <w:r w:rsidRPr="00E13D8B">
              <w:rPr>
                <w:rFonts w:ascii="Cambria" w:hAnsi="Cambria"/>
                <w:b/>
              </w:rPr>
              <w:t>Diagnoses related to stroke</w:t>
            </w:r>
            <w:r w:rsidR="00436AB2" w:rsidRPr="00E13D8B">
              <w:rPr>
                <w:rFonts w:ascii="Cambria" w:hAnsi="Cambria"/>
                <w:b/>
              </w:rPr>
              <w:t>, No. (%)</w:t>
            </w:r>
          </w:p>
        </w:tc>
        <w:tc>
          <w:tcPr>
            <w:tcW w:w="2646" w:type="dxa"/>
            <w:shd w:val="clear" w:color="auto" w:fill="auto"/>
            <w:vAlign w:val="bottom"/>
          </w:tcPr>
          <w:p w14:paraId="760F0EDC" w14:textId="77777777" w:rsidR="00ED6C63" w:rsidRPr="00E13D8B" w:rsidRDefault="00ED6C63" w:rsidP="00ED6C63">
            <w:pPr>
              <w:spacing w:line="360" w:lineRule="auto"/>
              <w:jc w:val="center"/>
              <w:rPr>
                <w:rFonts w:ascii="Cambria" w:hAnsi="Cambria"/>
              </w:rPr>
            </w:pPr>
          </w:p>
        </w:tc>
        <w:tc>
          <w:tcPr>
            <w:tcW w:w="2126" w:type="dxa"/>
            <w:shd w:val="clear" w:color="auto" w:fill="auto"/>
            <w:vAlign w:val="bottom"/>
          </w:tcPr>
          <w:p w14:paraId="3ABA0E6D" w14:textId="77777777" w:rsidR="00ED6C63" w:rsidRPr="00E13D8B" w:rsidRDefault="00ED6C63" w:rsidP="00ED6C63">
            <w:pPr>
              <w:spacing w:line="360" w:lineRule="auto"/>
              <w:jc w:val="center"/>
              <w:rPr>
                <w:rFonts w:ascii="Cambria" w:hAnsi="Cambria"/>
              </w:rPr>
            </w:pPr>
          </w:p>
        </w:tc>
        <w:tc>
          <w:tcPr>
            <w:tcW w:w="1701" w:type="dxa"/>
            <w:shd w:val="clear" w:color="auto" w:fill="auto"/>
            <w:vAlign w:val="bottom"/>
          </w:tcPr>
          <w:p w14:paraId="0EC832DC" w14:textId="77777777" w:rsidR="00ED6C63" w:rsidRPr="00E13D8B" w:rsidRDefault="00ED6C63" w:rsidP="00ED6C63">
            <w:pPr>
              <w:spacing w:line="360" w:lineRule="auto"/>
              <w:jc w:val="center"/>
              <w:rPr>
                <w:rFonts w:ascii="Cambria" w:hAnsi="Cambria"/>
              </w:rPr>
            </w:pPr>
          </w:p>
        </w:tc>
      </w:tr>
      <w:tr w:rsidR="004424E0" w:rsidRPr="00E13D8B" w14:paraId="6CE2A9E0" w14:textId="77777777" w:rsidTr="004424E0">
        <w:trPr>
          <w:trHeight w:val="311"/>
        </w:trPr>
        <w:tc>
          <w:tcPr>
            <w:tcW w:w="7331" w:type="dxa"/>
            <w:shd w:val="clear" w:color="auto" w:fill="auto"/>
            <w:vAlign w:val="bottom"/>
          </w:tcPr>
          <w:p w14:paraId="76B02CED" w14:textId="77777777" w:rsidR="00ED6C63" w:rsidRPr="00E13D8B" w:rsidRDefault="00ED6C63" w:rsidP="00ED6C63">
            <w:pPr>
              <w:spacing w:line="360" w:lineRule="auto"/>
              <w:rPr>
                <w:rFonts w:ascii="Cambria" w:hAnsi="Cambria"/>
              </w:rPr>
            </w:pPr>
            <w:r w:rsidRPr="00E13D8B">
              <w:rPr>
                <w:rFonts w:ascii="Cambria" w:hAnsi="Cambria"/>
              </w:rPr>
              <w:t>Hemorrhagic stroke (ICD-9 430-432)</w:t>
            </w:r>
          </w:p>
        </w:tc>
        <w:tc>
          <w:tcPr>
            <w:tcW w:w="2646" w:type="dxa"/>
            <w:shd w:val="clear" w:color="auto" w:fill="auto"/>
            <w:vAlign w:val="bottom"/>
          </w:tcPr>
          <w:p w14:paraId="5FB86480" w14:textId="77777777" w:rsidR="00ED6C63" w:rsidRPr="00E13D8B" w:rsidRDefault="00ED6C63" w:rsidP="00ED6C63">
            <w:pPr>
              <w:spacing w:line="360" w:lineRule="auto"/>
              <w:jc w:val="center"/>
              <w:rPr>
                <w:rFonts w:ascii="Cambria" w:hAnsi="Cambria"/>
              </w:rPr>
            </w:pPr>
            <w:r w:rsidRPr="00E13D8B">
              <w:rPr>
                <w:rFonts w:ascii="Cambria" w:hAnsi="Cambria"/>
              </w:rPr>
              <w:t>298482 (17)</w:t>
            </w:r>
          </w:p>
        </w:tc>
        <w:tc>
          <w:tcPr>
            <w:tcW w:w="2126" w:type="dxa"/>
            <w:shd w:val="clear" w:color="auto" w:fill="auto"/>
            <w:vAlign w:val="bottom"/>
          </w:tcPr>
          <w:p w14:paraId="3FF46BA0" w14:textId="77777777" w:rsidR="00ED6C63" w:rsidRPr="00E13D8B" w:rsidRDefault="00ED6C63" w:rsidP="00ED6C63">
            <w:pPr>
              <w:spacing w:line="360" w:lineRule="auto"/>
              <w:jc w:val="center"/>
              <w:rPr>
                <w:rFonts w:ascii="Cambria" w:hAnsi="Cambria"/>
              </w:rPr>
            </w:pPr>
            <w:r w:rsidRPr="00E13D8B">
              <w:rPr>
                <w:rFonts w:ascii="Cambria" w:hAnsi="Cambria"/>
              </w:rPr>
              <w:t>1272 (31.1)</w:t>
            </w:r>
          </w:p>
        </w:tc>
        <w:tc>
          <w:tcPr>
            <w:tcW w:w="1701" w:type="dxa"/>
            <w:shd w:val="clear" w:color="auto" w:fill="auto"/>
            <w:vAlign w:val="bottom"/>
          </w:tcPr>
          <w:p w14:paraId="1ED1ACE6" w14:textId="77777777" w:rsidR="00ED6C63" w:rsidRPr="00E13D8B" w:rsidRDefault="00ED6C63" w:rsidP="00ED6C63">
            <w:pPr>
              <w:spacing w:line="360" w:lineRule="auto"/>
              <w:jc w:val="center"/>
              <w:rPr>
                <w:rFonts w:ascii="Cambria" w:hAnsi="Cambria"/>
              </w:rPr>
            </w:pPr>
            <w:r w:rsidRPr="00E13D8B">
              <w:rPr>
                <w:rFonts w:ascii="Cambria" w:hAnsi="Cambria"/>
              </w:rPr>
              <w:t>&lt;0.001</w:t>
            </w:r>
          </w:p>
        </w:tc>
      </w:tr>
      <w:tr w:rsidR="004424E0" w:rsidRPr="00E13D8B" w14:paraId="6C7865DA" w14:textId="77777777" w:rsidTr="004424E0">
        <w:trPr>
          <w:trHeight w:val="300"/>
        </w:trPr>
        <w:tc>
          <w:tcPr>
            <w:tcW w:w="7331" w:type="dxa"/>
            <w:shd w:val="clear" w:color="auto" w:fill="auto"/>
            <w:vAlign w:val="bottom"/>
          </w:tcPr>
          <w:p w14:paraId="4E9BEAAA" w14:textId="77777777" w:rsidR="00ED6C63" w:rsidRPr="00E13D8B" w:rsidRDefault="00ED6C63" w:rsidP="00ED6C63">
            <w:pPr>
              <w:spacing w:line="360" w:lineRule="auto"/>
              <w:rPr>
                <w:rFonts w:ascii="Cambria" w:hAnsi="Cambria"/>
              </w:rPr>
            </w:pPr>
            <w:r w:rsidRPr="00E13D8B">
              <w:rPr>
                <w:rFonts w:ascii="Cambria" w:hAnsi="Cambria"/>
              </w:rPr>
              <w:t>Subarachnoid hemorrhage (ICD-9 430)</w:t>
            </w:r>
          </w:p>
        </w:tc>
        <w:tc>
          <w:tcPr>
            <w:tcW w:w="2646" w:type="dxa"/>
            <w:shd w:val="clear" w:color="auto" w:fill="auto"/>
            <w:vAlign w:val="bottom"/>
          </w:tcPr>
          <w:p w14:paraId="4E865200" w14:textId="77777777" w:rsidR="00ED6C63" w:rsidRPr="00E13D8B" w:rsidRDefault="00ED6C63" w:rsidP="00ED6C63">
            <w:pPr>
              <w:spacing w:line="360" w:lineRule="auto"/>
              <w:jc w:val="center"/>
              <w:rPr>
                <w:rFonts w:ascii="Cambria" w:hAnsi="Cambria"/>
              </w:rPr>
            </w:pPr>
            <w:r w:rsidRPr="00E13D8B">
              <w:rPr>
                <w:rFonts w:ascii="Cambria" w:hAnsi="Cambria"/>
              </w:rPr>
              <w:t>55880 (3.2)</w:t>
            </w:r>
          </w:p>
        </w:tc>
        <w:tc>
          <w:tcPr>
            <w:tcW w:w="2126" w:type="dxa"/>
            <w:shd w:val="clear" w:color="auto" w:fill="auto"/>
            <w:vAlign w:val="bottom"/>
          </w:tcPr>
          <w:p w14:paraId="1204A677" w14:textId="77777777" w:rsidR="00ED6C63" w:rsidRPr="00E13D8B" w:rsidRDefault="00ED6C63" w:rsidP="00ED6C63">
            <w:pPr>
              <w:spacing w:line="360" w:lineRule="auto"/>
              <w:jc w:val="center"/>
              <w:rPr>
                <w:rFonts w:ascii="Cambria" w:hAnsi="Cambria"/>
              </w:rPr>
            </w:pPr>
            <w:r w:rsidRPr="00E13D8B">
              <w:rPr>
                <w:rFonts w:ascii="Cambria" w:hAnsi="Cambria"/>
              </w:rPr>
              <w:t>280 (6.8)</w:t>
            </w:r>
          </w:p>
        </w:tc>
        <w:tc>
          <w:tcPr>
            <w:tcW w:w="1701" w:type="dxa"/>
            <w:shd w:val="clear" w:color="auto" w:fill="auto"/>
            <w:vAlign w:val="bottom"/>
          </w:tcPr>
          <w:p w14:paraId="5772DC40" w14:textId="77777777" w:rsidR="00ED6C63" w:rsidRPr="00E13D8B" w:rsidRDefault="00ED6C63" w:rsidP="00ED6C63">
            <w:pPr>
              <w:spacing w:line="360" w:lineRule="auto"/>
              <w:jc w:val="center"/>
              <w:rPr>
                <w:rFonts w:ascii="Cambria" w:hAnsi="Cambria"/>
              </w:rPr>
            </w:pPr>
            <w:r w:rsidRPr="00E13D8B">
              <w:rPr>
                <w:rFonts w:ascii="Cambria" w:hAnsi="Cambria"/>
              </w:rPr>
              <w:t>&lt;0.001</w:t>
            </w:r>
          </w:p>
        </w:tc>
      </w:tr>
      <w:tr w:rsidR="004424E0" w:rsidRPr="00E13D8B" w14:paraId="63D1EB8D" w14:textId="77777777" w:rsidTr="004424E0">
        <w:trPr>
          <w:trHeight w:val="300"/>
        </w:trPr>
        <w:tc>
          <w:tcPr>
            <w:tcW w:w="7331" w:type="dxa"/>
            <w:shd w:val="clear" w:color="auto" w:fill="auto"/>
            <w:vAlign w:val="bottom"/>
          </w:tcPr>
          <w:p w14:paraId="61E85DE5" w14:textId="77777777" w:rsidR="00ED6C63" w:rsidRPr="00E13D8B" w:rsidRDefault="00ED6C63" w:rsidP="00ED6C63">
            <w:pPr>
              <w:spacing w:line="360" w:lineRule="auto"/>
              <w:rPr>
                <w:rFonts w:ascii="Cambria" w:hAnsi="Cambria"/>
              </w:rPr>
            </w:pPr>
            <w:r w:rsidRPr="00E13D8B">
              <w:rPr>
                <w:rFonts w:ascii="Cambria" w:hAnsi="Cambria"/>
              </w:rPr>
              <w:lastRenderedPageBreak/>
              <w:t>Intracerebral hemorrhage (ICD-9 431)</w:t>
            </w:r>
          </w:p>
        </w:tc>
        <w:tc>
          <w:tcPr>
            <w:tcW w:w="2646" w:type="dxa"/>
            <w:shd w:val="clear" w:color="auto" w:fill="auto"/>
            <w:vAlign w:val="bottom"/>
          </w:tcPr>
          <w:p w14:paraId="2A670437" w14:textId="77777777" w:rsidR="00ED6C63" w:rsidRPr="00E13D8B" w:rsidRDefault="00ED6C63" w:rsidP="00ED6C63">
            <w:pPr>
              <w:spacing w:line="360" w:lineRule="auto"/>
              <w:jc w:val="center"/>
              <w:rPr>
                <w:rFonts w:ascii="Cambria" w:hAnsi="Cambria"/>
              </w:rPr>
            </w:pPr>
            <w:r w:rsidRPr="00E13D8B">
              <w:rPr>
                <w:rFonts w:ascii="Cambria" w:hAnsi="Cambria"/>
              </w:rPr>
              <w:t>196102 (11.1)</w:t>
            </w:r>
          </w:p>
        </w:tc>
        <w:tc>
          <w:tcPr>
            <w:tcW w:w="2126" w:type="dxa"/>
            <w:shd w:val="clear" w:color="auto" w:fill="auto"/>
            <w:vAlign w:val="bottom"/>
          </w:tcPr>
          <w:p w14:paraId="4D198CA5" w14:textId="77777777" w:rsidR="00ED6C63" w:rsidRPr="00E13D8B" w:rsidRDefault="00ED6C63" w:rsidP="00ED6C63">
            <w:pPr>
              <w:spacing w:line="360" w:lineRule="auto"/>
              <w:jc w:val="center"/>
              <w:rPr>
                <w:rFonts w:ascii="Cambria" w:hAnsi="Cambria"/>
              </w:rPr>
            </w:pPr>
            <w:r w:rsidRPr="00E13D8B">
              <w:rPr>
                <w:rFonts w:ascii="Cambria" w:hAnsi="Cambria"/>
              </w:rPr>
              <w:t>756 (18.5)</w:t>
            </w:r>
          </w:p>
        </w:tc>
        <w:tc>
          <w:tcPr>
            <w:tcW w:w="1701" w:type="dxa"/>
            <w:shd w:val="clear" w:color="auto" w:fill="auto"/>
            <w:vAlign w:val="bottom"/>
          </w:tcPr>
          <w:p w14:paraId="68356789" w14:textId="77777777" w:rsidR="00ED6C63" w:rsidRPr="00E13D8B" w:rsidRDefault="00ED6C63" w:rsidP="00ED6C63">
            <w:pPr>
              <w:spacing w:line="360" w:lineRule="auto"/>
              <w:jc w:val="center"/>
              <w:rPr>
                <w:rFonts w:ascii="Cambria" w:hAnsi="Cambria"/>
              </w:rPr>
            </w:pPr>
            <w:r w:rsidRPr="00E13D8B">
              <w:rPr>
                <w:rFonts w:ascii="Cambria" w:hAnsi="Cambria"/>
              </w:rPr>
              <w:t>&lt;0.001</w:t>
            </w:r>
          </w:p>
        </w:tc>
      </w:tr>
      <w:tr w:rsidR="004424E0" w:rsidRPr="00E13D8B" w14:paraId="53DAE1C9" w14:textId="77777777" w:rsidTr="004424E0">
        <w:trPr>
          <w:trHeight w:val="300"/>
        </w:trPr>
        <w:tc>
          <w:tcPr>
            <w:tcW w:w="7331" w:type="dxa"/>
            <w:shd w:val="clear" w:color="auto" w:fill="auto"/>
            <w:vAlign w:val="bottom"/>
          </w:tcPr>
          <w:p w14:paraId="074678F0" w14:textId="77777777" w:rsidR="00ED6C63" w:rsidRPr="00E13D8B" w:rsidRDefault="00ED6C63" w:rsidP="00ED6C63">
            <w:pPr>
              <w:spacing w:line="360" w:lineRule="auto"/>
              <w:rPr>
                <w:rFonts w:ascii="Cambria" w:hAnsi="Cambria"/>
              </w:rPr>
            </w:pPr>
            <w:r w:rsidRPr="00E13D8B">
              <w:rPr>
                <w:rFonts w:ascii="Cambria" w:hAnsi="Cambria"/>
              </w:rPr>
              <w:t>Other and unspecified intracranial hemorrhage (ICD-9 432)</w:t>
            </w:r>
          </w:p>
        </w:tc>
        <w:tc>
          <w:tcPr>
            <w:tcW w:w="2646" w:type="dxa"/>
            <w:shd w:val="clear" w:color="auto" w:fill="auto"/>
            <w:vAlign w:val="bottom"/>
          </w:tcPr>
          <w:p w14:paraId="359A3434" w14:textId="77777777" w:rsidR="00ED6C63" w:rsidRPr="00E13D8B" w:rsidRDefault="00ED6C63" w:rsidP="00ED6C63">
            <w:pPr>
              <w:spacing w:line="360" w:lineRule="auto"/>
              <w:jc w:val="center"/>
              <w:rPr>
                <w:rFonts w:ascii="Cambria" w:hAnsi="Cambria"/>
              </w:rPr>
            </w:pPr>
            <w:r w:rsidRPr="00E13D8B">
              <w:rPr>
                <w:rFonts w:ascii="Cambria" w:hAnsi="Cambria"/>
              </w:rPr>
              <w:t>57404 (3.3)</w:t>
            </w:r>
          </w:p>
        </w:tc>
        <w:tc>
          <w:tcPr>
            <w:tcW w:w="2126" w:type="dxa"/>
            <w:shd w:val="clear" w:color="auto" w:fill="auto"/>
            <w:vAlign w:val="bottom"/>
          </w:tcPr>
          <w:p w14:paraId="77D17E63" w14:textId="77777777" w:rsidR="00ED6C63" w:rsidRPr="00E13D8B" w:rsidRDefault="00ED6C63" w:rsidP="00ED6C63">
            <w:pPr>
              <w:spacing w:line="360" w:lineRule="auto"/>
              <w:jc w:val="center"/>
              <w:rPr>
                <w:rFonts w:ascii="Cambria" w:hAnsi="Cambria"/>
              </w:rPr>
            </w:pPr>
            <w:r w:rsidRPr="00E13D8B">
              <w:rPr>
                <w:rFonts w:ascii="Cambria" w:hAnsi="Cambria"/>
              </w:rPr>
              <w:t>288 (7)</w:t>
            </w:r>
          </w:p>
        </w:tc>
        <w:tc>
          <w:tcPr>
            <w:tcW w:w="1701" w:type="dxa"/>
            <w:shd w:val="clear" w:color="auto" w:fill="auto"/>
            <w:vAlign w:val="bottom"/>
          </w:tcPr>
          <w:p w14:paraId="3AEA9174" w14:textId="77777777" w:rsidR="00ED6C63" w:rsidRPr="00E13D8B" w:rsidRDefault="00ED6C63" w:rsidP="00ED6C63">
            <w:pPr>
              <w:spacing w:line="360" w:lineRule="auto"/>
              <w:jc w:val="center"/>
              <w:rPr>
                <w:rFonts w:ascii="Cambria" w:hAnsi="Cambria"/>
              </w:rPr>
            </w:pPr>
            <w:r w:rsidRPr="00E13D8B">
              <w:rPr>
                <w:rFonts w:ascii="Cambria" w:hAnsi="Cambria"/>
              </w:rPr>
              <w:t>&lt;0.001</w:t>
            </w:r>
          </w:p>
        </w:tc>
      </w:tr>
      <w:tr w:rsidR="004424E0" w:rsidRPr="00E13D8B" w14:paraId="315EE25C" w14:textId="77777777" w:rsidTr="004424E0">
        <w:trPr>
          <w:trHeight w:val="311"/>
        </w:trPr>
        <w:tc>
          <w:tcPr>
            <w:tcW w:w="7331" w:type="dxa"/>
            <w:shd w:val="clear" w:color="auto" w:fill="auto"/>
            <w:vAlign w:val="bottom"/>
          </w:tcPr>
          <w:p w14:paraId="0F14C346" w14:textId="77777777" w:rsidR="00ED6C63" w:rsidRPr="00E13D8B" w:rsidRDefault="00ED6C63" w:rsidP="00ED6C63">
            <w:pPr>
              <w:spacing w:line="360" w:lineRule="auto"/>
              <w:rPr>
                <w:rFonts w:ascii="Cambria" w:hAnsi="Cambria"/>
              </w:rPr>
            </w:pPr>
            <w:r w:rsidRPr="00E13D8B">
              <w:rPr>
                <w:rFonts w:ascii="Cambria" w:hAnsi="Cambria"/>
              </w:rPr>
              <w:t>Ischemic stroke (ICD-9 433-437)</w:t>
            </w:r>
          </w:p>
        </w:tc>
        <w:tc>
          <w:tcPr>
            <w:tcW w:w="2646" w:type="dxa"/>
            <w:shd w:val="clear" w:color="auto" w:fill="auto"/>
            <w:vAlign w:val="bottom"/>
          </w:tcPr>
          <w:p w14:paraId="2A941372" w14:textId="77777777" w:rsidR="00ED6C63" w:rsidRPr="00E13D8B" w:rsidRDefault="00ED6C63" w:rsidP="00ED6C63">
            <w:pPr>
              <w:spacing w:line="360" w:lineRule="auto"/>
              <w:jc w:val="center"/>
              <w:rPr>
                <w:rFonts w:ascii="Cambria" w:hAnsi="Cambria"/>
              </w:rPr>
            </w:pPr>
            <w:r w:rsidRPr="00E13D8B">
              <w:rPr>
                <w:rFonts w:ascii="Cambria" w:hAnsi="Cambria"/>
              </w:rPr>
              <w:t>1497387 (85.1)</w:t>
            </w:r>
          </w:p>
        </w:tc>
        <w:tc>
          <w:tcPr>
            <w:tcW w:w="2126" w:type="dxa"/>
            <w:shd w:val="clear" w:color="auto" w:fill="auto"/>
            <w:vAlign w:val="bottom"/>
          </w:tcPr>
          <w:p w14:paraId="0DBACD0A" w14:textId="77777777" w:rsidR="00ED6C63" w:rsidRPr="00E13D8B" w:rsidRDefault="00ED6C63" w:rsidP="00ED6C63">
            <w:pPr>
              <w:spacing w:line="360" w:lineRule="auto"/>
              <w:jc w:val="center"/>
              <w:rPr>
                <w:rFonts w:ascii="Cambria" w:hAnsi="Cambria"/>
              </w:rPr>
            </w:pPr>
            <w:r w:rsidRPr="00E13D8B">
              <w:rPr>
                <w:rFonts w:ascii="Cambria" w:hAnsi="Cambria"/>
              </w:rPr>
              <w:t xml:space="preserve">2923 </w:t>
            </w:r>
            <w:bookmarkStart w:id="7" w:name="__DdeLink__4380_748493027"/>
            <w:bookmarkEnd w:id="7"/>
            <w:r w:rsidRPr="00E13D8B">
              <w:rPr>
                <w:rFonts w:ascii="Cambria" w:hAnsi="Cambria"/>
              </w:rPr>
              <w:t>(71.4)</w:t>
            </w:r>
          </w:p>
        </w:tc>
        <w:tc>
          <w:tcPr>
            <w:tcW w:w="1701" w:type="dxa"/>
            <w:shd w:val="clear" w:color="auto" w:fill="auto"/>
            <w:vAlign w:val="bottom"/>
          </w:tcPr>
          <w:p w14:paraId="5258BD31" w14:textId="77777777" w:rsidR="00ED6C63" w:rsidRPr="00E13D8B" w:rsidRDefault="00ED6C63" w:rsidP="00ED6C63">
            <w:pPr>
              <w:spacing w:line="360" w:lineRule="auto"/>
              <w:jc w:val="center"/>
              <w:rPr>
                <w:rFonts w:ascii="Cambria" w:hAnsi="Cambria"/>
              </w:rPr>
            </w:pPr>
            <w:r w:rsidRPr="00E13D8B">
              <w:rPr>
                <w:rFonts w:ascii="Cambria" w:hAnsi="Cambria"/>
              </w:rPr>
              <w:t>&lt;0.001</w:t>
            </w:r>
          </w:p>
        </w:tc>
      </w:tr>
      <w:tr w:rsidR="004424E0" w:rsidRPr="00E13D8B" w14:paraId="1B59BA33" w14:textId="77777777" w:rsidTr="004424E0">
        <w:trPr>
          <w:trHeight w:val="300"/>
        </w:trPr>
        <w:tc>
          <w:tcPr>
            <w:tcW w:w="7331" w:type="dxa"/>
            <w:shd w:val="clear" w:color="auto" w:fill="auto"/>
            <w:vAlign w:val="bottom"/>
          </w:tcPr>
          <w:p w14:paraId="201EA9EF" w14:textId="77777777" w:rsidR="00ED6C63" w:rsidRPr="00E13D8B" w:rsidRDefault="00ED6C63" w:rsidP="00ED6C63">
            <w:pPr>
              <w:spacing w:line="360" w:lineRule="auto"/>
              <w:rPr>
                <w:rFonts w:ascii="Cambria" w:hAnsi="Cambria"/>
              </w:rPr>
            </w:pPr>
            <w:r w:rsidRPr="00E13D8B">
              <w:rPr>
                <w:rFonts w:ascii="Cambria" w:hAnsi="Cambria"/>
              </w:rPr>
              <w:t xml:space="preserve">Occlusion and stenosis of </w:t>
            </w:r>
            <w:proofErr w:type="spellStart"/>
            <w:r w:rsidRPr="00E13D8B">
              <w:rPr>
                <w:rFonts w:ascii="Cambria" w:hAnsi="Cambria"/>
              </w:rPr>
              <w:t>precerebral</w:t>
            </w:r>
            <w:proofErr w:type="spellEnd"/>
            <w:r w:rsidRPr="00E13D8B">
              <w:rPr>
                <w:rFonts w:ascii="Cambria" w:hAnsi="Cambria"/>
              </w:rPr>
              <w:t xml:space="preserve"> arteries (ICD-9 433)</w:t>
            </w:r>
          </w:p>
        </w:tc>
        <w:tc>
          <w:tcPr>
            <w:tcW w:w="2646" w:type="dxa"/>
            <w:shd w:val="clear" w:color="auto" w:fill="auto"/>
            <w:vAlign w:val="bottom"/>
          </w:tcPr>
          <w:p w14:paraId="5369E660" w14:textId="77777777" w:rsidR="00ED6C63" w:rsidRPr="00E13D8B" w:rsidRDefault="00ED6C63" w:rsidP="00ED6C63">
            <w:pPr>
              <w:spacing w:line="360" w:lineRule="auto"/>
              <w:jc w:val="center"/>
              <w:rPr>
                <w:rFonts w:ascii="Cambria" w:hAnsi="Cambria"/>
              </w:rPr>
            </w:pPr>
            <w:r w:rsidRPr="00E13D8B">
              <w:rPr>
                <w:rFonts w:ascii="Cambria" w:hAnsi="Cambria"/>
              </w:rPr>
              <w:t>278146 (15.8)</w:t>
            </w:r>
          </w:p>
        </w:tc>
        <w:tc>
          <w:tcPr>
            <w:tcW w:w="2126" w:type="dxa"/>
            <w:shd w:val="clear" w:color="auto" w:fill="auto"/>
            <w:vAlign w:val="bottom"/>
          </w:tcPr>
          <w:p w14:paraId="20B7E5B1" w14:textId="77777777" w:rsidR="00ED6C63" w:rsidRPr="00E13D8B" w:rsidRDefault="00ED6C63" w:rsidP="00ED6C63">
            <w:pPr>
              <w:spacing w:line="360" w:lineRule="auto"/>
              <w:jc w:val="center"/>
              <w:rPr>
                <w:rFonts w:ascii="Cambria" w:hAnsi="Cambria"/>
              </w:rPr>
            </w:pPr>
            <w:r w:rsidRPr="00E13D8B">
              <w:rPr>
                <w:rFonts w:ascii="Cambria" w:hAnsi="Cambria"/>
              </w:rPr>
              <w:t>385 (9.4)</w:t>
            </w:r>
          </w:p>
        </w:tc>
        <w:tc>
          <w:tcPr>
            <w:tcW w:w="1701" w:type="dxa"/>
            <w:shd w:val="clear" w:color="auto" w:fill="auto"/>
            <w:vAlign w:val="bottom"/>
          </w:tcPr>
          <w:p w14:paraId="49F37198" w14:textId="77777777" w:rsidR="00ED6C63" w:rsidRPr="00E13D8B" w:rsidRDefault="00ED6C63" w:rsidP="00ED6C63">
            <w:pPr>
              <w:spacing w:line="360" w:lineRule="auto"/>
              <w:jc w:val="center"/>
              <w:rPr>
                <w:rFonts w:ascii="Cambria" w:hAnsi="Cambria"/>
              </w:rPr>
            </w:pPr>
            <w:r w:rsidRPr="00E13D8B">
              <w:rPr>
                <w:rFonts w:ascii="Cambria" w:hAnsi="Cambria"/>
              </w:rPr>
              <w:t>&lt;0.001</w:t>
            </w:r>
          </w:p>
        </w:tc>
      </w:tr>
      <w:tr w:rsidR="004424E0" w:rsidRPr="00E13D8B" w14:paraId="79233379" w14:textId="77777777" w:rsidTr="004424E0">
        <w:trPr>
          <w:trHeight w:val="300"/>
        </w:trPr>
        <w:tc>
          <w:tcPr>
            <w:tcW w:w="7331" w:type="dxa"/>
            <w:shd w:val="clear" w:color="auto" w:fill="auto"/>
            <w:vAlign w:val="bottom"/>
          </w:tcPr>
          <w:p w14:paraId="5C48F22B" w14:textId="77777777" w:rsidR="00ED6C63" w:rsidRPr="00E13D8B" w:rsidRDefault="00ED6C63" w:rsidP="00ED6C63">
            <w:pPr>
              <w:spacing w:line="360" w:lineRule="auto"/>
              <w:rPr>
                <w:rFonts w:ascii="Cambria" w:hAnsi="Cambria"/>
              </w:rPr>
            </w:pPr>
            <w:r w:rsidRPr="00E13D8B">
              <w:rPr>
                <w:rFonts w:ascii="Cambria" w:hAnsi="Cambria"/>
              </w:rPr>
              <w:t>Occlusion of cerebral arteries (ICD-9 434)</w:t>
            </w:r>
          </w:p>
        </w:tc>
        <w:tc>
          <w:tcPr>
            <w:tcW w:w="2646" w:type="dxa"/>
            <w:shd w:val="clear" w:color="auto" w:fill="auto"/>
            <w:vAlign w:val="bottom"/>
          </w:tcPr>
          <w:p w14:paraId="757F4BF0" w14:textId="77777777" w:rsidR="00ED6C63" w:rsidRPr="00E13D8B" w:rsidRDefault="00ED6C63" w:rsidP="00ED6C63">
            <w:pPr>
              <w:spacing w:line="360" w:lineRule="auto"/>
              <w:jc w:val="center"/>
              <w:rPr>
                <w:rFonts w:ascii="Cambria" w:hAnsi="Cambria"/>
              </w:rPr>
            </w:pPr>
            <w:r w:rsidRPr="00E13D8B">
              <w:rPr>
                <w:rFonts w:ascii="Cambria" w:hAnsi="Cambria"/>
              </w:rPr>
              <w:t>740903 (42.1)</w:t>
            </w:r>
          </w:p>
        </w:tc>
        <w:tc>
          <w:tcPr>
            <w:tcW w:w="2126" w:type="dxa"/>
            <w:shd w:val="clear" w:color="auto" w:fill="auto"/>
            <w:vAlign w:val="bottom"/>
          </w:tcPr>
          <w:p w14:paraId="2F911ABE" w14:textId="77777777" w:rsidR="00ED6C63" w:rsidRPr="00E13D8B" w:rsidRDefault="00ED6C63" w:rsidP="00ED6C63">
            <w:pPr>
              <w:spacing w:line="360" w:lineRule="auto"/>
              <w:jc w:val="center"/>
              <w:rPr>
                <w:rFonts w:ascii="Cambria" w:hAnsi="Cambria"/>
              </w:rPr>
            </w:pPr>
            <w:r w:rsidRPr="00E13D8B">
              <w:rPr>
                <w:rFonts w:ascii="Cambria" w:hAnsi="Cambria"/>
              </w:rPr>
              <w:t>1476 (36.1)</w:t>
            </w:r>
          </w:p>
        </w:tc>
        <w:tc>
          <w:tcPr>
            <w:tcW w:w="1701" w:type="dxa"/>
            <w:shd w:val="clear" w:color="auto" w:fill="auto"/>
            <w:vAlign w:val="bottom"/>
          </w:tcPr>
          <w:p w14:paraId="6CBBBBDE" w14:textId="77777777" w:rsidR="00ED6C63" w:rsidRPr="00E13D8B" w:rsidRDefault="00ED6C63" w:rsidP="00ED6C63">
            <w:pPr>
              <w:spacing w:line="360" w:lineRule="auto"/>
              <w:jc w:val="center"/>
              <w:rPr>
                <w:rFonts w:ascii="Cambria" w:hAnsi="Cambria"/>
              </w:rPr>
            </w:pPr>
            <w:r w:rsidRPr="00E13D8B">
              <w:rPr>
                <w:rFonts w:ascii="Cambria" w:hAnsi="Cambria"/>
              </w:rPr>
              <w:t>&lt;0.001</w:t>
            </w:r>
          </w:p>
        </w:tc>
      </w:tr>
      <w:tr w:rsidR="004424E0" w:rsidRPr="00E13D8B" w14:paraId="1BC1BE50" w14:textId="77777777" w:rsidTr="004424E0">
        <w:trPr>
          <w:trHeight w:val="300"/>
        </w:trPr>
        <w:tc>
          <w:tcPr>
            <w:tcW w:w="7331" w:type="dxa"/>
            <w:shd w:val="clear" w:color="auto" w:fill="auto"/>
            <w:vAlign w:val="bottom"/>
          </w:tcPr>
          <w:p w14:paraId="567AA4AA" w14:textId="77777777" w:rsidR="00ED6C63" w:rsidRPr="00E13D8B" w:rsidRDefault="00ED6C63" w:rsidP="00ED6C63">
            <w:pPr>
              <w:spacing w:line="360" w:lineRule="auto"/>
              <w:rPr>
                <w:rFonts w:ascii="Cambria" w:hAnsi="Cambria"/>
              </w:rPr>
            </w:pPr>
            <w:r w:rsidRPr="00E13D8B">
              <w:rPr>
                <w:rFonts w:ascii="Cambria" w:hAnsi="Cambria"/>
              </w:rPr>
              <w:t>Transient cerebral ischemia (ICD-9 435)</w:t>
            </w:r>
          </w:p>
        </w:tc>
        <w:tc>
          <w:tcPr>
            <w:tcW w:w="2646" w:type="dxa"/>
            <w:shd w:val="clear" w:color="auto" w:fill="auto"/>
            <w:vAlign w:val="bottom"/>
          </w:tcPr>
          <w:p w14:paraId="3A0BE367" w14:textId="77777777" w:rsidR="00ED6C63" w:rsidRPr="00E13D8B" w:rsidRDefault="00ED6C63" w:rsidP="00ED6C63">
            <w:pPr>
              <w:spacing w:line="360" w:lineRule="auto"/>
              <w:jc w:val="center"/>
              <w:rPr>
                <w:rFonts w:ascii="Cambria" w:hAnsi="Cambria"/>
              </w:rPr>
            </w:pPr>
            <w:r w:rsidRPr="00E13D8B">
              <w:rPr>
                <w:rFonts w:ascii="Cambria" w:hAnsi="Cambria"/>
              </w:rPr>
              <w:t>244457 (13.9)</w:t>
            </w:r>
          </w:p>
        </w:tc>
        <w:tc>
          <w:tcPr>
            <w:tcW w:w="2126" w:type="dxa"/>
            <w:shd w:val="clear" w:color="auto" w:fill="auto"/>
            <w:vAlign w:val="bottom"/>
          </w:tcPr>
          <w:p w14:paraId="751FB17E" w14:textId="77777777" w:rsidR="00ED6C63" w:rsidRPr="00E13D8B" w:rsidRDefault="00ED6C63" w:rsidP="00ED6C63">
            <w:pPr>
              <w:spacing w:line="360" w:lineRule="auto"/>
              <w:jc w:val="center"/>
              <w:rPr>
                <w:rFonts w:ascii="Cambria" w:hAnsi="Cambria"/>
              </w:rPr>
            </w:pPr>
            <w:r w:rsidRPr="00E13D8B">
              <w:rPr>
                <w:rFonts w:ascii="Cambria" w:hAnsi="Cambria"/>
              </w:rPr>
              <w:t>319 (7.8)</w:t>
            </w:r>
          </w:p>
        </w:tc>
        <w:tc>
          <w:tcPr>
            <w:tcW w:w="1701" w:type="dxa"/>
            <w:shd w:val="clear" w:color="auto" w:fill="auto"/>
            <w:vAlign w:val="bottom"/>
          </w:tcPr>
          <w:p w14:paraId="5BE92F20" w14:textId="77777777" w:rsidR="00ED6C63" w:rsidRPr="00E13D8B" w:rsidRDefault="00ED6C63" w:rsidP="00ED6C63">
            <w:pPr>
              <w:spacing w:line="360" w:lineRule="auto"/>
              <w:jc w:val="center"/>
              <w:rPr>
                <w:rFonts w:ascii="Cambria" w:hAnsi="Cambria"/>
              </w:rPr>
            </w:pPr>
            <w:r w:rsidRPr="00E13D8B">
              <w:rPr>
                <w:rFonts w:ascii="Cambria" w:hAnsi="Cambria"/>
              </w:rPr>
              <w:t>&lt;0.001</w:t>
            </w:r>
          </w:p>
        </w:tc>
      </w:tr>
      <w:tr w:rsidR="004424E0" w:rsidRPr="00E13D8B" w14:paraId="687BEBC3" w14:textId="77777777" w:rsidTr="004424E0">
        <w:trPr>
          <w:trHeight w:val="300"/>
        </w:trPr>
        <w:tc>
          <w:tcPr>
            <w:tcW w:w="7331" w:type="dxa"/>
            <w:shd w:val="clear" w:color="auto" w:fill="auto"/>
            <w:vAlign w:val="bottom"/>
          </w:tcPr>
          <w:p w14:paraId="72AEB4D0" w14:textId="77777777" w:rsidR="00ED6C63" w:rsidRPr="00E13D8B" w:rsidRDefault="00ED6C63" w:rsidP="00ED6C63">
            <w:pPr>
              <w:spacing w:line="360" w:lineRule="auto"/>
              <w:rPr>
                <w:rFonts w:ascii="Cambria" w:hAnsi="Cambria"/>
              </w:rPr>
            </w:pPr>
            <w:r w:rsidRPr="00E13D8B">
              <w:rPr>
                <w:rFonts w:ascii="Cambria" w:hAnsi="Cambria"/>
              </w:rPr>
              <w:t>Acute but ill-defined cerebrovascular disease (ICD-9 436)</w:t>
            </w:r>
          </w:p>
        </w:tc>
        <w:tc>
          <w:tcPr>
            <w:tcW w:w="2646" w:type="dxa"/>
            <w:shd w:val="clear" w:color="auto" w:fill="auto"/>
            <w:vAlign w:val="bottom"/>
          </w:tcPr>
          <w:p w14:paraId="335B80C8" w14:textId="77777777" w:rsidR="00ED6C63" w:rsidRPr="00E13D8B" w:rsidRDefault="00ED6C63" w:rsidP="00ED6C63">
            <w:pPr>
              <w:spacing w:line="360" w:lineRule="auto"/>
              <w:jc w:val="center"/>
              <w:rPr>
                <w:rFonts w:ascii="Cambria" w:hAnsi="Cambria"/>
              </w:rPr>
            </w:pPr>
            <w:r w:rsidRPr="00E13D8B">
              <w:rPr>
                <w:rFonts w:ascii="Cambria" w:hAnsi="Cambria"/>
              </w:rPr>
              <w:t>101230 (5.8)</w:t>
            </w:r>
          </w:p>
        </w:tc>
        <w:tc>
          <w:tcPr>
            <w:tcW w:w="2126" w:type="dxa"/>
            <w:shd w:val="clear" w:color="auto" w:fill="auto"/>
            <w:vAlign w:val="bottom"/>
          </w:tcPr>
          <w:p w14:paraId="58683DD0" w14:textId="77777777" w:rsidR="00ED6C63" w:rsidRPr="00E13D8B" w:rsidRDefault="00ED6C63" w:rsidP="00ED6C63">
            <w:pPr>
              <w:spacing w:line="360" w:lineRule="auto"/>
              <w:jc w:val="center"/>
              <w:rPr>
                <w:rFonts w:ascii="Cambria" w:hAnsi="Cambria"/>
              </w:rPr>
            </w:pPr>
            <w:r w:rsidRPr="00E13D8B">
              <w:rPr>
                <w:rFonts w:ascii="Cambria" w:hAnsi="Cambria"/>
              </w:rPr>
              <w:t>159 (3.9)</w:t>
            </w:r>
          </w:p>
        </w:tc>
        <w:tc>
          <w:tcPr>
            <w:tcW w:w="1701" w:type="dxa"/>
            <w:shd w:val="clear" w:color="auto" w:fill="auto"/>
            <w:vAlign w:val="bottom"/>
          </w:tcPr>
          <w:p w14:paraId="32184781" w14:textId="77777777" w:rsidR="00ED6C63" w:rsidRPr="00E13D8B" w:rsidRDefault="00ED6C63" w:rsidP="00ED6C63">
            <w:pPr>
              <w:spacing w:line="360" w:lineRule="auto"/>
              <w:jc w:val="center"/>
              <w:rPr>
                <w:rFonts w:ascii="Cambria" w:hAnsi="Cambria"/>
              </w:rPr>
            </w:pPr>
            <w:r w:rsidRPr="00E13D8B">
              <w:rPr>
                <w:rFonts w:ascii="Cambria" w:hAnsi="Cambria"/>
              </w:rPr>
              <w:t>&lt;0.001</w:t>
            </w:r>
          </w:p>
        </w:tc>
      </w:tr>
      <w:tr w:rsidR="004424E0" w:rsidRPr="00E13D8B" w14:paraId="63D41DF0" w14:textId="77777777" w:rsidTr="004424E0">
        <w:trPr>
          <w:trHeight w:val="448"/>
        </w:trPr>
        <w:tc>
          <w:tcPr>
            <w:tcW w:w="7331" w:type="dxa"/>
            <w:shd w:val="clear" w:color="auto" w:fill="auto"/>
            <w:vAlign w:val="bottom"/>
          </w:tcPr>
          <w:p w14:paraId="7510981D" w14:textId="77777777" w:rsidR="00ED6C63" w:rsidRPr="00E13D8B" w:rsidRDefault="00ED6C63" w:rsidP="00ED6C63">
            <w:pPr>
              <w:spacing w:line="360" w:lineRule="auto"/>
              <w:rPr>
                <w:rFonts w:ascii="Cambria" w:hAnsi="Cambria"/>
              </w:rPr>
            </w:pPr>
            <w:r w:rsidRPr="00E13D8B">
              <w:rPr>
                <w:rFonts w:ascii="Cambria" w:hAnsi="Cambria"/>
              </w:rPr>
              <w:t>Other and ill-defined cerebrovascular disease (ICD-9 437)</w:t>
            </w:r>
          </w:p>
        </w:tc>
        <w:tc>
          <w:tcPr>
            <w:tcW w:w="2646" w:type="dxa"/>
            <w:shd w:val="clear" w:color="auto" w:fill="auto"/>
            <w:vAlign w:val="bottom"/>
          </w:tcPr>
          <w:p w14:paraId="18A88F8B" w14:textId="77777777" w:rsidR="00ED6C63" w:rsidRPr="00E13D8B" w:rsidRDefault="00ED6C63" w:rsidP="00ED6C63">
            <w:pPr>
              <w:spacing w:line="360" w:lineRule="auto"/>
              <w:jc w:val="center"/>
              <w:rPr>
                <w:rFonts w:ascii="Cambria" w:hAnsi="Cambria"/>
              </w:rPr>
            </w:pPr>
            <w:r w:rsidRPr="00E13D8B">
              <w:rPr>
                <w:rFonts w:ascii="Cambria" w:hAnsi="Cambria"/>
              </w:rPr>
              <w:t>323054 (18.4)</w:t>
            </w:r>
          </w:p>
        </w:tc>
        <w:tc>
          <w:tcPr>
            <w:tcW w:w="2126" w:type="dxa"/>
            <w:shd w:val="clear" w:color="auto" w:fill="auto"/>
            <w:vAlign w:val="bottom"/>
          </w:tcPr>
          <w:p w14:paraId="1597767B" w14:textId="77777777" w:rsidR="00ED6C63" w:rsidRPr="00E13D8B" w:rsidRDefault="00ED6C63" w:rsidP="00ED6C63">
            <w:pPr>
              <w:spacing w:line="360" w:lineRule="auto"/>
              <w:jc w:val="center"/>
              <w:rPr>
                <w:rFonts w:ascii="Cambria" w:hAnsi="Cambria"/>
              </w:rPr>
            </w:pPr>
            <w:r w:rsidRPr="00E13D8B">
              <w:rPr>
                <w:rFonts w:ascii="Cambria" w:hAnsi="Cambria"/>
              </w:rPr>
              <w:t>816 (19.9)</w:t>
            </w:r>
          </w:p>
        </w:tc>
        <w:tc>
          <w:tcPr>
            <w:tcW w:w="1701" w:type="dxa"/>
            <w:shd w:val="clear" w:color="auto" w:fill="auto"/>
            <w:vAlign w:val="bottom"/>
          </w:tcPr>
          <w:p w14:paraId="6EA8FBE3" w14:textId="77777777" w:rsidR="00ED6C63" w:rsidRPr="00E13D8B" w:rsidRDefault="00ED6C63" w:rsidP="00ED6C63">
            <w:pPr>
              <w:spacing w:line="360" w:lineRule="auto"/>
              <w:jc w:val="center"/>
              <w:rPr>
                <w:rFonts w:ascii="Cambria" w:hAnsi="Cambria"/>
              </w:rPr>
            </w:pPr>
            <w:r w:rsidRPr="00E13D8B">
              <w:rPr>
                <w:rFonts w:ascii="Cambria" w:hAnsi="Cambria"/>
              </w:rPr>
              <w:t>0.01</w:t>
            </w:r>
          </w:p>
        </w:tc>
      </w:tr>
      <w:tr w:rsidR="004424E0" w:rsidRPr="00E13D8B" w14:paraId="2AB86AB4" w14:textId="77777777" w:rsidTr="004424E0">
        <w:trPr>
          <w:trHeight w:val="311"/>
        </w:trPr>
        <w:tc>
          <w:tcPr>
            <w:tcW w:w="7331" w:type="dxa"/>
            <w:shd w:val="clear" w:color="auto" w:fill="auto"/>
            <w:vAlign w:val="bottom"/>
          </w:tcPr>
          <w:p w14:paraId="00B496A7" w14:textId="6DB07885" w:rsidR="00ED6C63" w:rsidRPr="004424E0" w:rsidRDefault="00ED6C63" w:rsidP="004B136A">
            <w:pPr>
              <w:spacing w:line="360" w:lineRule="auto"/>
              <w:rPr>
                <w:rFonts w:ascii="Cambria" w:hAnsi="Cambria"/>
                <w:b/>
              </w:rPr>
            </w:pPr>
            <w:r w:rsidRPr="004424E0">
              <w:rPr>
                <w:rFonts w:ascii="Cambria" w:hAnsi="Cambria"/>
                <w:b/>
              </w:rPr>
              <w:t>Length of hospital stay (days)</w:t>
            </w:r>
            <w:r w:rsidR="004424E0" w:rsidRPr="004424E0">
              <w:rPr>
                <w:rFonts w:ascii="Cambria" w:hAnsi="Cambria"/>
                <w:b/>
              </w:rPr>
              <w:t xml:space="preserve">, </w:t>
            </w:r>
            <w:r w:rsidR="00436AB2" w:rsidRPr="004424E0">
              <w:rPr>
                <w:rFonts w:ascii="Cambria" w:hAnsi="Cambria"/>
                <w:b/>
              </w:rPr>
              <w:t>median (IQR)</w:t>
            </w:r>
          </w:p>
        </w:tc>
        <w:tc>
          <w:tcPr>
            <w:tcW w:w="2646" w:type="dxa"/>
            <w:shd w:val="clear" w:color="auto" w:fill="auto"/>
            <w:vAlign w:val="bottom"/>
          </w:tcPr>
          <w:p w14:paraId="2B0444CF" w14:textId="77777777" w:rsidR="00ED6C63" w:rsidRPr="00E13D8B" w:rsidRDefault="00ED6C63" w:rsidP="00ED6C63">
            <w:pPr>
              <w:spacing w:line="360" w:lineRule="auto"/>
              <w:jc w:val="center"/>
              <w:rPr>
                <w:rFonts w:ascii="Cambria" w:hAnsi="Cambria"/>
              </w:rPr>
            </w:pPr>
            <w:r w:rsidRPr="00E13D8B">
              <w:rPr>
                <w:rFonts w:ascii="Cambria" w:hAnsi="Cambria"/>
              </w:rPr>
              <w:t>8 (10)</w:t>
            </w:r>
          </w:p>
        </w:tc>
        <w:tc>
          <w:tcPr>
            <w:tcW w:w="2126" w:type="dxa"/>
            <w:shd w:val="clear" w:color="auto" w:fill="auto"/>
            <w:vAlign w:val="bottom"/>
          </w:tcPr>
          <w:p w14:paraId="5DD07F42" w14:textId="77777777" w:rsidR="00ED6C63" w:rsidRPr="00E13D8B" w:rsidRDefault="00ED6C63" w:rsidP="00ED6C63">
            <w:pPr>
              <w:spacing w:line="360" w:lineRule="auto"/>
              <w:jc w:val="center"/>
              <w:rPr>
                <w:rFonts w:ascii="Cambria" w:hAnsi="Cambria"/>
              </w:rPr>
            </w:pPr>
            <w:r w:rsidRPr="00E13D8B">
              <w:rPr>
                <w:rFonts w:ascii="Cambria" w:hAnsi="Cambria"/>
              </w:rPr>
              <w:t>11 (16)</w:t>
            </w:r>
          </w:p>
        </w:tc>
        <w:tc>
          <w:tcPr>
            <w:tcW w:w="1701" w:type="dxa"/>
            <w:shd w:val="clear" w:color="auto" w:fill="auto"/>
            <w:vAlign w:val="bottom"/>
          </w:tcPr>
          <w:p w14:paraId="22AEE5F3" w14:textId="77777777" w:rsidR="00ED6C63" w:rsidRPr="00E13D8B" w:rsidRDefault="00ED6C63" w:rsidP="00ED6C63">
            <w:pPr>
              <w:spacing w:line="360" w:lineRule="auto"/>
              <w:jc w:val="center"/>
              <w:rPr>
                <w:rFonts w:ascii="Cambria" w:hAnsi="Cambria"/>
              </w:rPr>
            </w:pPr>
            <w:r w:rsidRPr="00E13D8B">
              <w:rPr>
                <w:rFonts w:ascii="Cambria" w:hAnsi="Cambria"/>
              </w:rPr>
              <w:t>&lt;0.001</w:t>
            </w:r>
          </w:p>
        </w:tc>
      </w:tr>
      <w:tr w:rsidR="004424E0" w:rsidRPr="00E13D8B" w14:paraId="258CE9B7" w14:textId="77777777" w:rsidTr="004424E0">
        <w:trPr>
          <w:trHeight w:val="300"/>
        </w:trPr>
        <w:tc>
          <w:tcPr>
            <w:tcW w:w="7331" w:type="dxa"/>
            <w:shd w:val="clear" w:color="auto" w:fill="auto"/>
            <w:vAlign w:val="bottom"/>
          </w:tcPr>
          <w:p w14:paraId="7FE2438B" w14:textId="4017770B" w:rsidR="00ED6C63" w:rsidRPr="00E13D8B" w:rsidRDefault="00ED6C63" w:rsidP="00ED6C63">
            <w:pPr>
              <w:spacing w:line="360" w:lineRule="auto"/>
              <w:rPr>
                <w:rFonts w:ascii="Cambria" w:hAnsi="Cambria"/>
              </w:rPr>
            </w:pPr>
            <w:r w:rsidRPr="00E13D8B">
              <w:rPr>
                <w:rFonts w:ascii="Cambria" w:hAnsi="Cambria"/>
                <w:b/>
              </w:rPr>
              <w:t>Sequelae of stroke</w:t>
            </w:r>
            <w:r w:rsidR="00436AB2" w:rsidRPr="00E13D8B">
              <w:rPr>
                <w:rFonts w:ascii="Cambria" w:hAnsi="Cambria"/>
                <w:b/>
              </w:rPr>
              <w:t>, No. (%)</w:t>
            </w:r>
          </w:p>
        </w:tc>
        <w:tc>
          <w:tcPr>
            <w:tcW w:w="2646" w:type="dxa"/>
            <w:shd w:val="clear" w:color="auto" w:fill="auto"/>
            <w:vAlign w:val="bottom"/>
          </w:tcPr>
          <w:p w14:paraId="264628A1" w14:textId="77777777" w:rsidR="00ED6C63" w:rsidRPr="00E13D8B" w:rsidRDefault="00ED6C63" w:rsidP="00ED6C63">
            <w:pPr>
              <w:spacing w:line="360" w:lineRule="auto"/>
              <w:jc w:val="center"/>
              <w:rPr>
                <w:rFonts w:ascii="Cambria" w:hAnsi="Cambria"/>
              </w:rPr>
            </w:pPr>
          </w:p>
        </w:tc>
        <w:tc>
          <w:tcPr>
            <w:tcW w:w="2126" w:type="dxa"/>
            <w:shd w:val="clear" w:color="auto" w:fill="auto"/>
            <w:vAlign w:val="bottom"/>
          </w:tcPr>
          <w:p w14:paraId="6C916926" w14:textId="77777777" w:rsidR="00ED6C63" w:rsidRPr="00E13D8B" w:rsidRDefault="00ED6C63" w:rsidP="00ED6C63">
            <w:pPr>
              <w:spacing w:line="360" w:lineRule="auto"/>
              <w:jc w:val="center"/>
              <w:rPr>
                <w:rFonts w:ascii="Cambria" w:hAnsi="Cambria"/>
              </w:rPr>
            </w:pPr>
          </w:p>
        </w:tc>
        <w:tc>
          <w:tcPr>
            <w:tcW w:w="1701" w:type="dxa"/>
            <w:shd w:val="clear" w:color="auto" w:fill="auto"/>
            <w:vAlign w:val="bottom"/>
          </w:tcPr>
          <w:p w14:paraId="217BCDA5" w14:textId="77777777" w:rsidR="00ED6C63" w:rsidRPr="00E13D8B" w:rsidRDefault="00ED6C63" w:rsidP="00ED6C63">
            <w:pPr>
              <w:spacing w:line="360" w:lineRule="auto"/>
              <w:jc w:val="center"/>
              <w:rPr>
                <w:rFonts w:ascii="Cambria" w:hAnsi="Cambria"/>
              </w:rPr>
            </w:pPr>
          </w:p>
        </w:tc>
      </w:tr>
      <w:tr w:rsidR="004424E0" w:rsidRPr="00E13D8B" w14:paraId="535159F2" w14:textId="77777777" w:rsidTr="004424E0">
        <w:trPr>
          <w:trHeight w:val="311"/>
        </w:trPr>
        <w:tc>
          <w:tcPr>
            <w:tcW w:w="7331" w:type="dxa"/>
            <w:tcBorders>
              <w:bottom w:val="single" w:sz="4" w:space="0" w:color="auto"/>
            </w:tcBorders>
            <w:shd w:val="clear" w:color="auto" w:fill="auto"/>
            <w:vAlign w:val="bottom"/>
          </w:tcPr>
          <w:p w14:paraId="29EEE2DB" w14:textId="77777777" w:rsidR="00ED6C63" w:rsidRPr="00E13D8B" w:rsidRDefault="00ED6C63" w:rsidP="00ED6C63">
            <w:pPr>
              <w:spacing w:line="360" w:lineRule="auto"/>
              <w:rPr>
                <w:rFonts w:ascii="Cambria" w:hAnsi="Cambria"/>
              </w:rPr>
            </w:pPr>
            <w:bookmarkStart w:id="8" w:name="_GoBack"/>
            <w:r w:rsidRPr="00E13D8B">
              <w:rPr>
                <w:rFonts w:ascii="Cambria" w:hAnsi="Cambria"/>
              </w:rPr>
              <w:t>Late effects of cerebrovascular disease (ICD-9 438)</w:t>
            </w:r>
          </w:p>
        </w:tc>
        <w:tc>
          <w:tcPr>
            <w:tcW w:w="2646" w:type="dxa"/>
            <w:tcBorders>
              <w:bottom w:val="single" w:sz="4" w:space="0" w:color="auto"/>
            </w:tcBorders>
            <w:shd w:val="clear" w:color="auto" w:fill="auto"/>
            <w:vAlign w:val="bottom"/>
          </w:tcPr>
          <w:p w14:paraId="4C81A913" w14:textId="77777777" w:rsidR="00ED6C63" w:rsidRPr="00E13D8B" w:rsidRDefault="00ED6C63" w:rsidP="00ED6C63">
            <w:pPr>
              <w:spacing w:line="360" w:lineRule="auto"/>
              <w:jc w:val="center"/>
              <w:rPr>
                <w:rFonts w:ascii="Cambria" w:hAnsi="Cambria"/>
              </w:rPr>
            </w:pPr>
            <w:r w:rsidRPr="00E13D8B">
              <w:rPr>
                <w:rFonts w:ascii="Cambria" w:hAnsi="Cambria"/>
              </w:rPr>
              <w:t>80943 (4.6)</w:t>
            </w:r>
          </w:p>
        </w:tc>
        <w:tc>
          <w:tcPr>
            <w:tcW w:w="2126" w:type="dxa"/>
            <w:tcBorders>
              <w:bottom w:val="single" w:sz="4" w:space="0" w:color="auto"/>
            </w:tcBorders>
            <w:shd w:val="clear" w:color="auto" w:fill="auto"/>
            <w:vAlign w:val="bottom"/>
          </w:tcPr>
          <w:p w14:paraId="25401C9D" w14:textId="77777777" w:rsidR="00ED6C63" w:rsidRPr="00E13D8B" w:rsidRDefault="00ED6C63" w:rsidP="00ED6C63">
            <w:pPr>
              <w:spacing w:line="360" w:lineRule="auto"/>
              <w:jc w:val="center"/>
              <w:rPr>
                <w:rFonts w:ascii="Cambria" w:hAnsi="Cambria"/>
              </w:rPr>
            </w:pPr>
            <w:r w:rsidRPr="00E13D8B">
              <w:rPr>
                <w:rFonts w:ascii="Cambria" w:hAnsi="Cambria"/>
              </w:rPr>
              <w:t>122 (3)</w:t>
            </w:r>
          </w:p>
        </w:tc>
        <w:tc>
          <w:tcPr>
            <w:tcW w:w="1701" w:type="dxa"/>
            <w:tcBorders>
              <w:bottom w:val="single" w:sz="4" w:space="0" w:color="auto"/>
            </w:tcBorders>
            <w:shd w:val="clear" w:color="auto" w:fill="auto"/>
            <w:vAlign w:val="bottom"/>
          </w:tcPr>
          <w:p w14:paraId="27967D4A" w14:textId="77777777" w:rsidR="00ED6C63" w:rsidRPr="00E13D8B" w:rsidRDefault="00ED6C63" w:rsidP="00ED6C63">
            <w:pPr>
              <w:spacing w:line="360" w:lineRule="auto"/>
              <w:jc w:val="center"/>
              <w:rPr>
                <w:rFonts w:ascii="Cambria" w:hAnsi="Cambria"/>
              </w:rPr>
            </w:pPr>
            <w:r w:rsidRPr="00E13D8B">
              <w:rPr>
                <w:rFonts w:ascii="Cambria" w:hAnsi="Cambria"/>
              </w:rPr>
              <w:t>&lt;0.001</w:t>
            </w:r>
          </w:p>
        </w:tc>
      </w:tr>
      <w:bookmarkEnd w:id="8"/>
    </w:tbl>
    <w:p w14:paraId="72F47F7D" w14:textId="77777777" w:rsidR="00ED6C63" w:rsidRPr="00E13D8B" w:rsidRDefault="00ED6C63" w:rsidP="00ED6C63">
      <w:pPr>
        <w:spacing w:line="360" w:lineRule="auto"/>
        <w:rPr>
          <w:rFonts w:ascii="Cambria" w:hAnsi="Cambria"/>
        </w:rPr>
      </w:pPr>
    </w:p>
    <w:p w14:paraId="28CBD1CD" w14:textId="45E98500" w:rsidR="00ED6C63" w:rsidRPr="00E13D8B" w:rsidRDefault="00E13D8B" w:rsidP="00ED6C63">
      <w:pPr>
        <w:widowControl w:val="0"/>
        <w:spacing w:line="360" w:lineRule="auto"/>
        <w:rPr>
          <w:rFonts w:ascii="Cambria" w:hAnsi="Cambria"/>
        </w:rPr>
      </w:pPr>
      <w:r w:rsidRPr="00E13D8B">
        <w:rPr>
          <w:rFonts w:ascii="Cambria" w:hAnsi="Cambria"/>
          <w:i/>
        </w:rPr>
        <w:t>P</w:t>
      </w:r>
      <w:r w:rsidR="00ED6C63" w:rsidRPr="00E13D8B">
        <w:rPr>
          <w:rFonts w:ascii="Cambria" w:hAnsi="Cambria"/>
        </w:rPr>
        <w:t xml:space="preserve"> values were calculated using the chi-square test and Mann-Whitney test.</w:t>
      </w:r>
    </w:p>
    <w:p w14:paraId="2E3C74D3" w14:textId="77777777" w:rsidR="00ED6C63" w:rsidRPr="00E13D8B" w:rsidRDefault="00ED6C63" w:rsidP="00ED6C63">
      <w:pPr>
        <w:spacing w:line="360" w:lineRule="auto"/>
        <w:rPr>
          <w:rFonts w:ascii="Cambria" w:hAnsi="Cambria"/>
        </w:rPr>
      </w:pPr>
      <w:r w:rsidRPr="00E13D8B">
        <w:rPr>
          <w:rFonts w:ascii="Cambria" w:hAnsi="Cambria"/>
        </w:rPr>
        <w:t>Abbreviations: HCV, hepatitis C virus; HIV, human immunodeficiency virus.</w:t>
      </w:r>
    </w:p>
    <w:p w14:paraId="605A83D7" w14:textId="77777777" w:rsidR="00ED6C63" w:rsidRPr="00E13D8B" w:rsidRDefault="00ED6C63" w:rsidP="00ED6C63">
      <w:pPr>
        <w:spacing w:line="360" w:lineRule="auto"/>
        <w:rPr>
          <w:rFonts w:ascii="Cambria" w:hAnsi="Cambria"/>
        </w:rPr>
      </w:pPr>
      <w:r w:rsidRPr="00E13D8B">
        <w:rPr>
          <w:rFonts w:ascii="Cambria" w:hAnsi="Cambria"/>
        </w:rPr>
        <w:br w:type="page"/>
      </w:r>
    </w:p>
    <w:p w14:paraId="0B80A9FF" w14:textId="2F169DF2" w:rsidR="00ED6C63" w:rsidRPr="00E13D8B" w:rsidRDefault="00ED6C63" w:rsidP="00ED6C63">
      <w:pPr>
        <w:spacing w:line="360" w:lineRule="auto"/>
        <w:rPr>
          <w:rFonts w:ascii="Cambria" w:hAnsi="Cambria"/>
        </w:rPr>
      </w:pPr>
      <w:r w:rsidRPr="00E13D8B">
        <w:rPr>
          <w:rFonts w:ascii="Cambria" w:hAnsi="Cambria"/>
          <w:b/>
        </w:rPr>
        <w:lastRenderedPageBreak/>
        <w:t>Supplementary Table 6</w:t>
      </w:r>
      <w:r w:rsidRPr="00E13D8B">
        <w:rPr>
          <w:rFonts w:ascii="Cambria" w:hAnsi="Cambria"/>
        </w:rPr>
        <w:t>. Incidence of stroke diagnosed (events per 10,000 person-years) in Spain (1997-2013</w:t>
      </w:r>
      <w:r w:rsidR="005F5470" w:rsidRPr="00E13D8B">
        <w:rPr>
          <w:rFonts w:ascii="Cambria" w:hAnsi="Cambria"/>
        </w:rPr>
        <w:t xml:space="preserve">) stratified by calendar period: </w:t>
      </w:r>
      <w:r w:rsidR="007F4348" w:rsidRPr="00E13D8B">
        <w:rPr>
          <w:rFonts w:ascii="Cambria" w:hAnsi="Cambria"/>
        </w:rPr>
        <w:t>non–</w:t>
      </w:r>
      <w:r w:rsidR="005F5470" w:rsidRPr="00E13D8B">
        <w:rPr>
          <w:rStyle w:val="Fuentedeprrafopredeter1"/>
          <w:rFonts w:ascii="Cambria" w:hAnsi="Cambria"/>
        </w:rPr>
        <w:t>HIV-infected vs HIV-infected.</w:t>
      </w:r>
    </w:p>
    <w:p w14:paraId="62065BC6" w14:textId="77777777" w:rsidR="00ED6C63" w:rsidRPr="00E13D8B" w:rsidRDefault="00ED6C63" w:rsidP="00ED6C63">
      <w:pPr>
        <w:tabs>
          <w:tab w:val="left" w:pos="8069"/>
        </w:tabs>
        <w:spacing w:line="360" w:lineRule="auto"/>
        <w:rPr>
          <w:rFonts w:ascii="Cambria" w:hAnsi="Cambri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05"/>
        <w:gridCol w:w="938"/>
        <w:gridCol w:w="1744"/>
        <w:gridCol w:w="700"/>
        <w:gridCol w:w="1631"/>
        <w:gridCol w:w="1218"/>
        <w:gridCol w:w="1071"/>
        <w:gridCol w:w="1951"/>
        <w:gridCol w:w="672"/>
        <w:gridCol w:w="1953"/>
        <w:gridCol w:w="1227"/>
      </w:tblGrid>
      <w:tr w:rsidR="00ED6C63" w:rsidRPr="00E13D8B" w14:paraId="3B9DBDBC" w14:textId="77777777" w:rsidTr="00ED6C63">
        <w:trPr>
          <w:trHeight w:val="255"/>
        </w:trPr>
        <w:tc>
          <w:tcPr>
            <w:tcW w:w="546" w:type="pct"/>
            <w:tcBorders>
              <w:top w:val="nil"/>
              <w:left w:val="nil"/>
              <w:bottom w:val="nil"/>
              <w:right w:val="nil"/>
            </w:tcBorders>
            <w:shd w:val="clear" w:color="FFFFCC" w:fill="FFFFFF"/>
            <w:noWrap/>
            <w:vAlign w:val="bottom"/>
            <w:hideMark/>
          </w:tcPr>
          <w:p w14:paraId="28FBA75A" w14:textId="77777777" w:rsidR="00ED6C63" w:rsidRPr="00E13D8B" w:rsidRDefault="00ED6C63" w:rsidP="00ED6C63">
            <w:pPr>
              <w:spacing w:line="360" w:lineRule="auto"/>
              <w:rPr>
                <w:rFonts w:ascii="Cambria" w:hAnsi="Cambria"/>
              </w:rPr>
            </w:pPr>
            <w:r w:rsidRPr="00E13D8B">
              <w:rPr>
                <w:rFonts w:ascii="Cambria" w:hAnsi="Cambria"/>
              </w:rPr>
              <w:t> </w:t>
            </w:r>
          </w:p>
        </w:tc>
        <w:tc>
          <w:tcPr>
            <w:tcW w:w="2118" w:type="pct"/>
            <w:gridSpan w:val="5"/>
            <w:tcBorders>
              <w:top w:val="nil"/>
              <w:left w:val="nil"/>
              <w:bottom w:val="nil"/>
              <w:right w:val="nil"/>
            </w:tcBorders>
            <w:shd w:val="clear" w:color="FFFFCC" w:fill="FFFFFF"/>
            <w:vAlign w:val="center"/>
            <w:hideMark/>
          </w:tcPr>
          <w:p w14:paraId="594FFB2A" w14:textId="77777777" w:rsidR="00ED6C63" w:rsidRPr="00E13D8B" w:rsidRDefault="00ED6C63" w:rsidP="00ED6C63">
            <w:pPr>
              <w:spacing w:line="360" w:lineRule="auto"/>
              <w:jc w:val="center"/>
              <w:rPr>
                <w:rFonts w:ascii="Cambria" w:hAnsi="Cambria"/>
                <w:b/>
                <w:bCs/>
              </w:rPr>
            </w:pPr>
            <w:bookmarkStart w:id="9" w:name="OLE_LINK17"/>
            <w:r w:rsidRPr="00E13D8B">
              <w:rPr>
                <w:rFonts w:ascii="Cambria" w:hAnsi="Cambria"/>
                <w:b/>
              </w:rPr>
              <w:t>Hemorrhagic stroke</w:t>
            </w:r>
            <w:bookmarkEnd w:id="9"/>
          </w:p>
        </w:tc>
        <w:tc>
          <w:tcPr>
            <w:tcW w:w="2336" w:type="pct"/>
            <w:gridSpan w:val="5"/>
            <w:tcBorders>
              <w:top w:val="nil"/>
              <w:left w:val="nil"/>
              <w:bottom w:val="nil"/>
              <w:right w:val="nil"/>
            </w:tcBorders>
            <w:shd w:val="clear" w:color="FFFFCC" w:fill="FFFFFF"/>
            <w:vAlign w:val="center"/>
            <w:hideMark/>
          </w:tcPr>
          <w:p w14:paraId="6C63616F" w14:textId="77777777" w:rsidR="00ED6C63" w:rsidRPr="00E13D8B" w:rsidRDefault="00ED6C63" w:rsidP="00ED6C63">
            <w:pPr>
              <w:spacing w:line="360" w:lineRule="auto"/>
              <w:jc w:val="center"/>
              <w:rPr>
                <w:rFonts w:ascii="Cambria" w:hAnsi="Cambria"/>
                <w:b/>
                <w:bCs/>
              </w:rPr>
            </w:pPr>
            <w:bookmarkStart w:id="10" w:name="OLE_LINK18"/>
            <w:r w:rsidRPr="00E13D8B">
              <w:rPr>
                <w:rFonts w:ascii="Cambria" w:hAnsi="Cambria"/>
                <w:b/>
              </w:rPr>
              <w:t>Ischemic stroke</w:t>
            </w:r>
            <w:bookmarkEnd w:id="10"/>
          </w:p>
        </w:tc>
      </w:tr>
      <w:tr w:rsidR="00ED6C63" w:rsidRPr="00E13D8B" w14:paraId="465C50AD" w14:textId="77777777" w:rsidTr="00ED6C63">
        <w:trPr>
          <w:trHeight w:val="216"/>
        </w:trPr>
        <w:tc>
          <w:tcPr>
            <w:tcW w:w="546" w:type="pct"/>
            <w:tcBorders>
              <w:top w:val="nil"/>
              <w:left w:val="nil"/>
              <w:bottom w:val="nil"/>
              <w:right w:val="nil"/>
            </w:tcBorders>
            <w:shd w:val="clear" w:color="FFFFCC" w:fill="FFFFFF"/>
            <w:noWrap/>
            <w:vAlign w:val="bottom"/>
            <w:hideMark/>
          </w:tcPr>
          <w:p w14:paraId="2D84AA0B" w14:textId="77777777" w:rsidR="00ED6C63" w:rsidRPr="00E13D8B" w:rsidRDefault="00ED6C63" w:rsidP="00ED6C63">
            <w:pPr>
              <w:spacing w:line="360" w:lineRule="auto"/>
              <w:rPr>
                <w:rFonts w:ascii="Cambria" w:hAnsi="Cambria"/>
              </w:rPr>
            </w:pPr>
            <w:r w:rsidRPr="00E13D8B">
              <w:rPr>
                <w:rFonts w:ascii="Cambria" w:hAnsi="Cambria"/>
              </w:rPr>
              <w:t> </w:t>
            </w:r>
          </w:p>
        </w:tc>
        <w:tc>
          <w:tcPr>
            <w:tcW w:w="912" w:type="pct"/>
            <w:gridSpan w:val="2"/>
            <w:tcBorders>
              <w:top w:val="nil"/>
              <w:left w:val="nil"/>
              <w:bottom w:val="nil"/>
              <w:right w:val="nil"/>
            </w:tcBorders>
            <w:shd w:val="clear" w:color="FFFFCC" w:fill="FFFFFF"/>
            <w:vAlign w:val="bottom"/>
            <w:hideMark/>
          </w:tcPr>
          <w:p w14:paraId="557C2C2E" w14:textId="11B607E3" w:rsidR="00ED6C63" w:rsidRPr="00E13D8B" w:rsidRDefault="007F4348" w:rsidP="00ED6C63">
            <w:pPr>
              <w:pBdr>
                <w:bottom w:val="single" w:sz="4" w:space="1" w:color="00000A"/>
              </w:pBdr>
              <w:spacing w:line="360" w:lineRule="auto"/>
              <w:jc w:val="center"/>
              <w:rPr>
                <w:rFonts w:ascii="Cambria" w:hAnsi="Cambria"/>
                <w:b/>
                <w:bCs/>
              </w:rPr>
            </w:pPr>
            <w:r w:rsidRPr="00E13D8B">
              <w:rPr>
                <w:rFonts w:ascii="Cambria" w:hAnsi="Cambria"/>
                <w:b/>
                <w:bCs/>
              </w:rPr>
              <w:t>Non–</w:t>
            </w:r>
            <w:r w:rsidR="00ED6C63" w:rsidRPr="00E13D8B">
              <w:rPr>
                <w:rFonts w:ascii="Cambria" w:hAnsi="Cambria"/>
                <w:b/>
                <w:bCs/>
              </w:rPr>
              <w:t>HIV-infected</w:t>
            </w:r>
          </w:p>
        </w:tc>
        <w:tc>
          <w:tcPr>
            <w:tcW w:w="792" w:type="pct"/>
            <w:gridSpan w:val="2"/>
            <w:tcBorders>
              <w:top w:val="nil"/>
              <w:left w:val="nil"/>
              <w:bottom w:val="nil"/>
              <w:right w:val="nil"/>
            </w:tcBorders>
            <w:shd w:val="clear" w:color="FFFFCC" w:fill="FFFFFF"/>
            <w:vAlign w:val="bottom"/>
            <w:hideMark/>
          </w:tcPr>
          <w:p w14:paraId="17B7C5CB" w14:textId="77777777" w:rsidR="00ED6C63" w:rsidRPr="00E13D8B" w:rsidRDefault="00ED6C63" w:rsidP="00ED6C63">
            <w:pPr>
              <w:pBdr>
                <w:bottom w:val="single" w:sz="4" w:space="1" w:color="00000A"/>
              </w:pBdr>
              <w:spacing w:line="360" w:lineRule="auto"/>
              <w:jc w:val="center"/>
              <w:rPr>
                <w:rFonts w:ascii="Cambria" w:hAnsi="Cambria"/>
                <w:b/>
                <w:bCs/>
              </w:rPr>
            </w:pPr>
            <w:r w:rsidRPr="00E13D8B">
              <w:rPr>
                <w:rFonts w:ascii="Cambria" w:hAnsi="Cambria"/>
                <w:b/>
                <w:bCs/>
              </w:rPr>
              <w:t>HIV-infected</w:t>
            </w:r>
          </w:p>
        </w:tc>
        <w:tc>
          <w:tcPr>
            <w:tcW w:w="414" w:type="pct"/>
            <w:tcBorders>
              <w:top w:val="nil"/>
              <w:left w:val="nil"/>
              <w:bottom w:val="nil"/>
              <w:right w:val="nil"/>
            </w:tcBorders>
            <w:shd w:val="clear" w:color="FFFFCC" w:fill="FFFFFF"/>
            <w:noWrap/>
            <w:vAlign w:val="bottom"/>
            <w:hideMark/>
          </w:tcPr>
          <w:p w14:paraId="002BB180" w14:textId="77777777" w:rsidR="00ED6C63" w:rsidRPr="00E13D8B" w:rsidRDefault="00ED6C63" w:rsidP="00ED6C63">
            <w:pPr>
              <w:spacing w:line="360" w:lineRule="auto"/>
              <w:rPr>
                <w:rFonts w:ascii="Cambria" w:hAnsi="Cambria"/>
              </w:rPr>
            </w:pPr>
            <w:r w:rsidRPr="00E13D8B">
              <w:rPr>
                <w:rFonts w:ascii="Cambria" w:hAnsi="Cambria"/>
              </w:rPr>
              <w:t> </w:t>
            </w:r>
          </w:p>
        </w:tc>
        <w:tc>
          <w:tcPr>
            <w:tcW w:w="1027" w:type="pct"/>
            <w:gridSpan w:val="2"/>
            <w:tcBorders>
              <w:top w:val="nil"/>
              <w:left w:val="nil"/>
              <w:bottom w:val="nil"/>
              <w:right w:val="nil"/>
            </w:tcBorders>
            <w:shd w:val="clear" w:color="FFFFCC" w:fill="FFFFFF"/>
            <w:vAlign w:val="bottom"/>
            <w:hideMark/>
          </w:tcPr>
          <w:p w14:paraId="27452A2F" w14:textId="0F594112" w:rsidR="00ED6C63" w:rsidRPr="00E13D8B" w:rsidRDefault="007F4348">
            <w:pPr>
              <w:pBdr>
                <w:bottom w:val="single" w:sz="4" w:space="1" w:color="00000A"/>
              </w:pBdr>
              <w:spacing w:line="360" w:lineRule="auto"/>
              <w:jc w:val="center"/>
              <w:rPr>
                <w:rFonts w:ascii="Cambria" w:hAnsi="Cambria"/>
                <w:b/>
                <w:bCs/>
              </w:rPr>
            </w:pPr>
            <w:r w:rsidRPr="00E13D8B">
              <w:rPr>
                <w:rFonts w:ascii="Cambria" w:hAnsi="Cambria"/>
                <w:b/>
                <w:bCs/>
              </w:rPr>
              <w:t>Non–</w:t>
            </w:r>
            <w:r w:rsidR="00ED6C63" w:rsidRPr="00E13D8B">
              <w:rPr>
                <w:rFonts w:ascii="Cambria" w:hAnsi="Cambria"/>
                <w:b/>
                <w:bCs/>
              </w:rPr>
              <w:t>HIV-infected</w:t>
            </w:r>
          </w:p>
        </w:tc>
        <w:tc>
          <w:tcPr>
            <w:tcW w:w="892" w:type="pct"/>
            <w:gridSpan w:val="2"/>
            <w:tcBorders>
              <w:top w:val="nil"/>
              <w:left w:val="nil"/>
              <w:bottom w:val="nil"/>
              <w:right w:val="nil"/>
            </w:tcBorders>
            <w:shd w:val="clear" w:color="FFFFCC" w:fill="FFFFFF"/>
            <w:vAlign w:val="bottom"/>
            <w:hideMark/>
          </w:tcPr>
          <w:p w14:paraId="237006C6" w14:textId="77777777" w:rsidR="00ED6C63" w:rsidRPr="00E13D8B" w:rsidRDefault="00ED6C63" w:rsidP="00ED6C63">
            <w:pPr>
              <w:pBdr>
                <w:bottom w:val="single" w:sz="4" w:space="1" w:color="00000A"/>
              </w:pBdr>
              <w:spacing w:line="360" w:lineRule="auto"/>
              <w:jc w:val="center"/>
              <w:rPr>
                <w:rFonts w:ascii="Cambria" w:hAnsi="Cambria"/>
                <w:b/>
                <w:bCs/>
              </w:rPr>
            </w:pPr>
            <w:r w:rsidRPr="00E13D8B">
              <w:rPr>
                <w:rFonts w:ascii="Cambria" w:hAnsi="Cambria"/>
                <w:b/>
                <w:bCs/>
              </w:rPr>
              <w:t>HIV-infected</w:t>
            </w:r>
          </w:p>
        </w:tc>
        <w:tc>
          <w:tcPr>
            <w:tcW w:w="417" w:type="pct"/>
            <w:tcBorders>
              <w:top w:val="nil"/>
              <w:left w:val="nil"/>
              <w:bottom w:val="nil"/>
              <w:right w:val="nil"/>
            </w:tcBorders>
            <w:shd w:val="clear" w:color="FFFFCC" w:fill="FFFFFF"/>
            <w:noWrap/>
            <w:vAlign w:val="bottom"/>
            <w:hideMark/>
          </w:tcPr>
          <w:p w14:paraId="1BC0968D" w14:textId="77777777" w:rsidR="00ED6C63" w:rsidRPr="00E13D8B" w:rsidRDefault="00ED6C63" w:rsidP="00ED6C63">
            <w:pPr>
              <w:spacing w:line="360" w:lineRule="auto"/>
              <w:rPr>
                <w:rFonts w:ascii="Cambria" w:hAnsi="Cambria"/>
              </w:rPr>
            </w:pPr>
            <w:r w:rsidRPr="00E13D8B">
              <w:rPr>
                <w:rFonts w:ascii="Cambria" w:hAnsi="Cambria"/>
              </w:rPr>
              <w:t> </w:t>
            </w:r>
          </w:p>
        </w:tc>
      </w:tr>
      <w:tr w:rsidR="00ED6C63" w:rsidRPr="00E13D8B" w14:paraId="774F9BE7" w14:textId="77777777" w:rsidTr="00ED6C63">
        <w:trPr>
          <w:trHeight w:val="285"/>
        </w:trPr>
        <w:tc>
          <w:tcPr>
            <w:tcW w:w="546" w:type="pct"/>
            <w:tcBorders>
              <w:top w:val="nil"/>
              <w:left w:val="nil"/>
              <w:bottom w:val="nil"/>
              <w:right w:val="nil"/>
            </w:tcBorders>
            <w:shd w:val="clear" w:color="FFFFCC" w:fill="FFFFFF"/>
            <w:noWrap/>
            <w:vAlign w:val="bottom"/>
            <w:hideMark/>
          </w:tcPr>
          <w:p w14:paraId="5E8FD230" w14:textId="77777777" w:rsidR="00ED6C63" w:rsidRPr="00E13D8B" w:rsidRDefault="00ED6C63" w:rsidP="00ED6C63">
            <w:pPr>
              <w:spacing w:line="360" w:lineRule="auto"/>
              <w:rPr>
                <w:rFonts w:ascii="Cambria" w:hAnsi="Cambria"/>
              </w:rPr>
            </w:pPr>
            <w:r w:rsidRPr="00E13D8B">
              <w:rPr>
                <w:rFonts w:ascii="Cambria" w:hAnsi="Cambria"/>
              </w:rPr>
              <w:t> </w:t>
            </w:r>
          </w:p>
        </w:tc>
        <w:tc>
          <w:tcPr>
            <w:tcW w:w="319" w:type="pct"/>
            <w:tcBorders>
              <w:top w:val="nil"/>
              <w:left w:val="nil"/>
              <w:bottom w:val="nil"/>
              <w:right w:val="nil"/>
            </w:tcBorders>
            <w:shd w:val="clear" w:color="FFFFCC" w:fill="FFFFFF"/>
            <w:noWrap/>
            <w:vAlign w:val="bottom"/>
            <w:hideMark/>
          </w:tcPr>
          <w:p w14:paraId="4E7F775E" w14:textId="77777777" w:rsidR="00ED6C63" w:rsidRPr="00E13D8B" w:rsidRDefault="00ED6C63" w:rsidP="00ED6C63">
            <w:pPr>
              <w:pBdr>
                <w:bottom w:val="single" w:sz="4" w:space="1" w:color="auto"/>
              </w:pBdr>
              <w:spacing w:line="360" w:lineRule="auto"/>
              <w:jc w:val="center"/>
              <w:rPr>
                <w:rFonts w:ascii="Cambria" w:hAnsi="Cambria"/>
                <w:b/>
                <w:bCs/>
              </w:rPr>
            </w:pPr>
            <w:r w:rsidRPr="00E13D8B">
              <w:rPr>
                <w:rFonts w:ascii="Cambria" w:hAnsi="Cambria"/>
                <w:b/>
                <w:bCs/>
              </w:rPr>
              <w:t>No.</w:t>
            </w:r>
          </w:p>
        </w:tc>
        <w:tc>
          <w:tcPr>
            <w:tcW w:w="593" w:type="pct"/>
            <w:tcBorders>
              <w:top w:val="nil"/>
              <w:left w:val="nil"/>
              <w:bottom w:val="nil"/>
              <w:right w:val="nil"/>
            </w:tcBorders>
            <w:shd w:val="clear" w:color="FFFFCC" w:fill="FFFFFF"/>
            <w:noWrap/>
            <w:vAlign w:val="bottom"/>
            <w:hideMark/>
          </w:tcPr>
          <w:p w14:paraId="0B133BA0" w14:textId="77777777" w:rsidR="00ED6C63" w:rsidRPr="00E13D8B" w:rsidRDefault="00ED6C63" w:rsidP="00ED6C63">
            <w:pPr>
              <w:pBdr>
                <w:bottom w:val="single" w:sz="4" w:space="1" w:color="auto"/>
              </w:pBdr>
              <w:spacing w:line="360" w:lineRule="auto"/>
              <w:jc w:val="center"/>
              <w:rPr>
                <w:rFonts w:ascii="Cambria" w:hAnsi="Cambria"/>
                <w:b/>
                <w:bCs/>
              </w:rPr>
            </w:pPr>
            <w:r w:rsidRPr="00E13D8B">
              <w:rPr>
                <w:rFonts w:ascii="Cambria" w:hAnsi="Cambria"/>
                <w:b/>
                <w:bCs/>
              </w:rPr>
              <w:t>Rate (95%CI)</w:t>
            </w:r>
          </w:p>
        </w:tc>
        <w:tc>
          <w:tcPr>
            <w:tcW w:w="238" w:type="pct"/>
            <w:tcBorders>
              <w:top w:val="nil"/>
              <w:left w:val="nil"/>
              <w:bottom w:val="nil"/>
              <w:right w:val="nil"/>
            </w:tcBorders>
            <w:shd w:val="clear" w:color="FFFFCC" w:fill="FFFFFF"/>
            <w:noWrap/>
            <w:vAlign w:val="bottom"/>
            <w:hideMark/>
          </w:tcPr>
          <w:p w14:paraId="7BE320DE" w14:textId="77777777" w:rsidR="00ED6C63" w:rsidRPr="00E13D8B" w:rsidRDefault="00ED6C63" w:rsidP="00ED6C63">
            <w:pPr>
              <w:pBdr>
                <w:bottom w:val="single" w:sz="4" w:space="1" w:color="auto"/>
              </w:pBdr>
              <w:spacing w:line="360" w:lineRule="auto"/>
              <w:jc w:val="center"/>
              <w:rPr>
                <w:rFonts w:ascii="Cambria" w:hAnsi="Cambria"/>
                <w:b/>
                <w:bCs/>
              </w:rPr>
            </w:pPr>
            <w:r w:rsidRPr="00E13D8B">
              <w:rPr>
                <w:rFonts w:ascii="Cambria" w:hAnsi="Cambria"/>
                <w:b/>
                <w:bCs/>
              </w:rPr>
              <w:t>No.</w:t>
            </w:r>
          </w:p>
        </w:tc>
        <w:tc>
          <w:tcPr>
            <w:tcW w:w="554" w:type="pct"/>
            <w:tcBorders>
              <w:top w:val="nil"/>
              <w:left w:val="nil"/>
              <w:bottom w:val="nil"/>
              <w:right w:val="nil"/>
            </w:tcBorders>
            <w:shd w:val="clear" w:color="FFFFCC" w:fill="FFFFFF"/>
            <w:noWrap/>
            <w:vAlign w:val="bottom"/>
            <w:hideMark/>
          </w:tcPr>
          <w:p w14:paraId="5370EA3F" w14:textId="77777777" w:rsidR="00ED6C63" w:rsidRPr="00E13D8B" w:rsidRDefault="00ED6C63" w:rsidP="00ED6C63">
            <w:pPr>
              <w:pBdr>
                <w:bottom w:val="single" w:sz="4" w:space="1" w:color="auto"/>
              </w:pBdr>
              <w:spacing w:line="360" w:lineRule="auto"/>
              <w:jc w:val="center"/>
              <w:rPr>
                <w:rFonts w:ascii="Cambria" w:hAnsi="Cambria"/>
                <w:b/>
                <w:bCs/>
              </w:rPr>
            </w:pPr>
            <w:r w:rsidRPr="00E13D8B">
              <w:rPr>
                <w:rFonts w:ascii="Cambria" w:hAnsi="Cambria"/>
                <w:b/>
                <w:bCs/>
              </w:rPr>
              <w:t>Rate (95%CI)</w:t>
            </w:r>
          </w:p>
        </w:tc>
        <w:tc>
          <w:tcPr>
            <w:tcW w:w="414" w:type="pct"/>
            <w:tcBorders>
              <w:top w:val="nil"/>
              <w:left w:val="nil"/>
              <w:bottom w:val="nil"/>
              <w:right w:val="nil"/>
            </w:tcBorders>
            <w:shd w:val="clear" w:color="FFFFCC" w:fill="FFFFFF"/>
            <w:noWrap/>
            <w:vAlign w:val="bottom"/>
            <w:hideMark/>
          </w:tcPr>
          <w:p w14:paraId="2DD747A2" w14:textId="6E220C74" w:rsidR="00ED6C63" w:rsidRPr="00E13D8B" w:rsidRDefault="00ED6C63" w:rsidP="00ED6C63">
            <w:pPr>
              <w:pBdr>
                <w:bottom w:val="single" w:sz="4" w:space="1" w:color="auto"/>
              </w:pBdr>
              <w:spacing w:line="360" w:lineRule="auto"/>
              <w:jc w:val="center"/>
              <w:rPr>
                <w:rFonts w:ascii="Cambria" w:hAnsi="Cambria"/>
                <w:b/>
                <w:bCs/>
              </w:rPr>
            </w:pPr>
            <w:r w:rsidRPr="00E13D8B">
              <w:rPr>
                <w:rFonts w:ascii="Cambria" w:hAnsi="Cambria"/>
                <w:b/>
                <w:bCs/>
                <w:vertAlign w:val="superscript"/>
              </w:rPr>
              <w:t xml:space="preserve">(a) </w:t>
            </w:r>
            <w:r w:rsidRPr="00E13D8B">
              <w:rPr>
                <w:rFonts w:ascii="Cambria" w:hAnsi="Cambria"/>
                <w:b/>
                <w:bCs/>
              </w:rPr>
              <w:t>p</w:t>
            </w:r>
            <w:r w:rsidR="00422F59" w:rsidRPr="00E13D8B">
              <w:rPr>
                <w:rFonts w:ascii="Cambria" w:hAnsi="Cambria"/>
                <w:b/>
                <w:bCs/>
              </w:rPr>
              <w:t xml:space="preserve"> </w:t>
            </w:r>
            <w:r w:rsidRPr="00E13D8B">
              <w:rPr>
                <w:rFonts w:ascii="Cambria" w:hAnsi="Cambria"/>
                <w:b/>
                <w:bCs/>
              </w:rPr>
              <w:t>value</w:t>
            </w:r>
          </w:p>
        </w:tc>
        <w:tc>
          <w:tcPr>
            <w:tcW w:w="364" w:type="pct"/>
            <w:tcBorders>
              <w:top w:val="nil"/>
              <w:left w:val="nil"/>
              <w:bottom w:val="nil"/>
              <w:right w:val="nil"/>
            </w:tcBorders>
            <w:shd w:val="clear" w:color="FFFFCC" w:fill="FFFFFF"/>
            <w:noWrap/>
            <w:vAlign w:val="bottom"/>
            <w:hideMark/>
          </w:tcPr>
          <w:p w14:paraId="36E3D60A" w14:textId="77777777" w:rsidR="00ED6C63" w:rsidRPr="00E13D8B" w:rsidRDefault="00ED6C63" w:rsidP="00ED6C63">
            <w:pPr>
              <w:pBdr>
                <w:bottom w:val="single" w:sz="4" w:space="1" w:color="auto"/>
              </w:pBdr>
              <w:spacing w:line="360" w:lineRule="auto"/>
              <w:jc w:val="center"/>
              <w:rPr>
                <w:rFonts w:ascii="Cambria" w:hAnsi="Cambria"/>
                <w:b/>
                <w:bCs/>
              </w:rPr>
            </w:pPr>
            <w:r w:rsidRPr="00E13D8B">
              <w:rPr>
                <w:rFonts w:ascii="Cambria" w:hAnsi="Cambria"/>
                <w:b/>
                <w:bCs/>
              </w:rPr>
              <w:t>No.</w:t>
            </w:r>
          </w:p>
        </w:tc>
        <w:tc>
          <w:tcPr>
            <w:tcW w:w="662" w:type="pct"/>
            <w:tcBorders>
              <w:top w:val="nil"/>
              <w:left w:val="nil"/>
              <w:bottom w:val="nil"/>
              <w:right w:val="nil"/>
            </w:tcBorders>
            <w:shd w:val="clear" w:color="FFFFCC" w:fill="FFFFFF"/>
            <w:noWrap/>
            <w:vAlign w:val="bottom"/>
            <w:hideMark/>
          </w:tcPr>
          <w:p w14:paraId="5D96FC59" w14:textId="77777777" w:rsidR="00ED6C63" w:rsidRPr="00E13D8B" w:rsidRDefault="00ED6C63" w:rsidP="00ED6C63">
            <w:pPr>
              <w:pBdr>
                <w:bottom w:val="single" w:sz="4" w:space="1" w:color="auto"/>
              </w:pBdr>
              <w:spacing w:line="360" w:lineRule="auto"/>
              <w:jc w:val="center"/>
              <w:rPr>
                <w:rFonts w:ascii="Cambria" w:hAnsi="Cambria"/>
                <w:b/>
                <w:bCs/>
              </w:rPr>
            </w:pPr>
            <w:r w:rsidRPr="00E13D8B">
              <w:rPr>
                <w:rFonts w:ascii="Cambria" w:hAnsi="Cambria"/>
                <w:b/>
                <w:bCs/>
              </w:rPr>
              <w:t>Rate (95%CI)</w:t>
            </w:r>
          </w:p>
        </w:tc>
        <w:tc>
          <w:tcPr>
            <w:tcW w:w="228" w:type="pct"/>
            <w:tcBorders>
              <w:top w:val="nil"/>
              <w:left w:val="nil"/>
              <w:bottom w:val="nil"/>
              <w:right w:val="nil"/>
            </w:tcBorders>
            <w:shd w:val="clear" w:color="FFFFCC" w:fill="FFFFFF"/>
            <w:noWrap/>
            <w:vAlign w:val="bottom"/>
            <w:hideMark/>
          </w:tcPr>
          <w:p w14:paraId="045BBD73" w14:textId="77777777" w:rsidR="00ED6C63" w:rsidRPr="00E13D8B" w:rsidRDefault="00ED6C63" w:rsidP="00ED6C63">
            <w:pPr>
              <w:pBdr>
                <w:bottom w:val="single" w:sz="4" w:space="1" w:color="auto"/>
              </w:pBdr>
              <w:spacing w:line="360" w:lineRule="auto"/>
              <w:jc w:val="center"/>
              <w:rPr>
                <w:rFonts w:ascii="Cambria" w:hAnsi="Cambria"/>
                <w:b/>
                <w:bCs/>
              </w:rPr>
            </w:pPr>
            <w:r w:rsidRPr="00E13D8B">
              <w:rPr>
                <w:rFonts w:ascii="Cambria" w:hAnsi="Cambria"/>
                <w:b/>
                <w:bCs/>
              </w:rPr>
              <w:t>No.</w:t>
            </w:r>
          </w:p>
        </w:tc>
        <w:tc>
          <w:tcPr>
            <w:tcW w:w="663" w:type="pct"/>
            <w:tcBorders>
              <w:top w:val="nil"/>
              <w:left w:val="nil"/>
              <w:bottom w:val="nil"/>
              <w:right w:val="nil"/>
            </w:tcBorders>
            <w:shd w:val="clear" w:color="FFFFCC" w:fill="FFFFFF"/>
            <w:noWrap/>
            <w:vAlign w:val="bottom"/>
            <w:hideMark/>
          </w:tcPr>
          <w:p w14:paraId="4E7F9375" w14:textId="77777777" w:rsidR="00ED6C63" w:rsidRPr="00E13D8B" w:rsidRDefault="00ED6C63" w:rsidP="00ED6C63">
            <w:pPr>
              <w:pBdr>
                <w:bottom w:val="single" w:sz="4" w:space="1" w:color="auto"/>
              </w:pBdr>
              <w:spacing w:line="360" w:lineRule="auto"/>
              <w:jc w:val="center"/>
              <w:rPr>
                <w:rFonts w:ascii="Cambria" w:hAnsi="Cambria"/>
                <w:b/>
                <w:bCs/>
              </w:rPr>
            </w:pPr>
            <w:r w:rsidRPr="00E13D8B">
              <w:rPr>
                <w:rFonts w:ascii="Cambria" w:hAnsi="Cambria"/>
                <w:b/>
                <w:bCs/>
              </w:rPr>
              <w:t>Rate (95%CI)</w:t>
            </w:r>
          </w:p>
        </w:tc>
        <w:tc>
          <w:tcPr>
            <w:tcW w:w="417" w:type="pct"/>
            <w:tcBorders>
              <w:top w:val="nil"/>
              <w:left w:val="nil"/>
              <w:bottom w:val="nil"/>
              <w:right w:val="nil"/>
            </w:tcBorders>
            <w:shd w:val="clear" w:color="FFFFCC" w:fill="FFFFFF"/>
            <w:noWrap/>
            <w:vAlign w:val="bottom"/>
            <w:hideMark/>
          </w:tcPr>
          <w:p w14:paraId="0F48CF91" w14:textId="2B44B1D5" w:rsidR="00ED6C63" w:rsidRPr="00E13D8B" w:rsidRDefault="00ED6C63" w:rsidP="00ED6C63">
            <w:pPr>
              <w:pBdr>
                <w:bottom w:val="single" w:sz="4" w:space="1" w:color="auto"/>
              </w:pBdr>
              <w:spacing w:line="360" w:lineRule="auto"/>
              <w:jc w:val="center"/>
              <w:rPr>
                <w:rFonts w:ascii="Cambria" w:hAnsi="Cambria"/>
                <w:b/>
                <w:bCs/>
              </w:rPr>
            </w:pPr>
            <w:r w:rsidRPr="00E13D8B">
              <w:rPr>
                <w:rFonts w:ascii="Cambria" w:hAnsi="Cambria"/>
                <w:b/>
                <w:bCs/>
                <w:vertAlign w:val="superscript"/>
              </w:rPr>
              <w:t xml:space="preserve">(a) </w:t>
            </w:r>
            <w:r w:rsidRPr="00E13D8B">
              <w:rPr>
                <w:rFonts w:ascii="Cambria" w:hAnsi="Cambria"/>
                <w:b/>
                <w:bCs/>
              </w:rPr>
              <w:t>p</w:t>
            </w:r>
            <w:r w:rsidR="007F4348" w:rsidRPr="00E13D8B">
              <w:rPr>
                <w:rFonts w:ascii="Cambria" w:hAnsi="Cambria"/>
                <w:b/>
                <w:bCs/>
              </w:rPr>
              <w:t xml:space="preserve"> </w:t>
            </w:r>
            <w:r w:rsidRPr="00E13D8B">
              <w:rPr>
                <w:rFonts w:ascii="Cambria" w:hAnsi="Cambria"/>
                <w:b/>
                <w:bCs/>
              </w:rPr>
              <w:t>value</w:t>
            </w:r>
          </w:p>
        </w:tc>
      </w:tr>
      <w:tr w:rsidR="00ED6C63" w:rsidRPr="00E13D8B" w14:paraId="5ADBB5E9" w14:textId="77777777" w:rsidTr="00ED6C63">
        <w:trPr>
          <w:trHeight w:val="285"/>
        </w:trPr>
        <w:tc>
          <w:tcPr>
            <w:tcW w:w="546" w:type="pct"/>
            <w:tcBorders>
              <w:top w:val="nil"/>
              <w:left w:val="nil"/>
              <w:bottom w:val="nil"/>
              <w:right w:val="nil"/>
            </w:tcBorders>
            <w:shd w:val="clear" w:color="FFFFCC" w:fill="FFFFFF"/>
            <w:noWrap/>
            <w:vAlign w:val="bottom"/>
            <w:hideMark/>
          </w:tcPr>
          <w:p w14:paraId="441CEFE5" w14:textId="77777777" w:rsidR="00ED6C63" w:rsidRPr="00E13D8B" w:rsidRDefault="00ED6C63" w:rsidP="00ED6C63">
            <w:pPr>
              <w:spacing w:line="360" w:lineRule="auto"/>
              <w:rPr>
                <w:rFonts w:ascii="Cambria" w:hAnsi="Cambria"/>
                <w:b/>
                <w:bCs/>
                <w:color w:val="221E1F"/>
              </w:rPr>
            </w:pPr>
            <w:r w:rsidRPr="00E13D8B">
              <w:rPr>
                <w:rFonts w:ascii="Cambria" w:hAnsi="Cambria"/>
                <w:b/>
                <w:bCs/>
                <w:color w:val="221E1F"/>
              </w:rPr>
              <w:t>Periods</w:t>
            </w:r>
          </w:p>
        </w:tc>
        <w:tc>
          <w:tcPr>
            <w:tcW w:w="319" w:type="pct"/>
            <w:tcBorders>
              <w:top w:val="nil"/>
              <w:left w:val="nil"/>
              <w:bottom w:val="nil"/>
              <w:right w:val="nil"/>
            </w:tcBorders>
            <w:shd w:val="clear" w:color="FFFFCC" w:fill="FFFFFF"/>
            <w:noWrap/>
            <w:vAlign w:val="bottom"/>
            <w:hideMark/>
          </w:tcPr>
          <w:p w14:paraId="252BEB27" w14:textId="77777777" w:rsidR="00ED6C63" w:rsidRPr="00E13D8B" w:rsidRDefault="00ED6C63" w:rsidP="00ED6C63">
            <w:pPr>
              <w:spacing w:line="360" w:lineRule="auto"/>
              <w:jc w:val="center"/>
              <w:rPr>
                <w:rFonts w:ascii="Cambria" w:hAnsi="Cambria"/>
              </w:rPr>
            </w:pPr>
            <w:r w:rsidRPr="00E13D8B">
              <w:rPr>
                <w:rFonts w:ascii="Cambria" w:hAnsi="Cambria"/>
              </w:rPr>
              <w:t> </w:t>
            </w:r>
          </w:p>
        </w:tc>
        <w:tc>
          <w:tcPr>
            <w:tcW w:w="593" w:type="pct"/>
            <w:tcBorders>
              <w:top w:val="nil"/>
              <w:left w:val="nil"/>
              <w:bottom w:val="nil"/>
              <w:right w:val="nil"/>
            </w:tcBorders>
            <w:shd w:val="clear" w:color="FFFFCC" w:fill="FFFFFF"/>
            <w:noWrap/>
            <w:vAlign w:val="bottom"/>
            <w:hideMark/>
          </w:tcPr>
          <w:p w14:paraId="20E8EB2C" w14:textId="77777777" w:rsidR="00ED6C63" w:rsidRPr="00E13D8B" w:rsidRDefault="00ED6C63" w:rsidP="00ED6C63">
            <w:pPr>
              <w:spacing w:line="360" w:lineRule="auto"/>
              <w:jc w:val="center"/>
              <w:rPr>
                <w:rFonts w:ascii="Cambria" w:hAnsi="Cambria"/>
              </w:rPr>
            </w:pPr>
            <w:r w:rsidRPr="00E13D8B">
              <w:rPr>
                <w:rFonts w:ascii="Cambria" w:hAnsi="Cambria"/>
              </w:rPr>
              <w:t> </w:t>
            </w:r>
          </w:p>
        </w:tc>
        <w:tc>
          <w:tcPr>
            <w:tcW w:w="238" w:type="pct"/>
            <w:tcBorders>
              <w:top w:val="nil"/>
              <w:left w:val="nil"/>
              <w:bottom w:val="nil"/>
              <w:right w:val="nil"/>
            </w:tcBorders>
            <w:shd w:val="clear" w:color="auto" w:fill="auto"/>
            <w:noWrap/>
            <w:vAlign w:val="bottom"/>
            <w:hideMark/>
          </w:tcPr>
          <w:p w14:paraId="2292ACB6" w14:textId="77777777" w:rsidR="00ED6C63" w:rsidRPr="00E13D8B" w:rsidRDefault="00ED6C63" w:rsidP="00ED6C63">
            <w:pPr>
              <w:spacing w:line="360" w:lineRule="auto"/>
              <w:rPr>
                <w:rFonts w:ascii="Cambria" w:hAnsi="Cambria"/>
              </w:rPr>
            </w:pPr>
          </w:p>
        </w:tc>
        <w:tc>
          <w:tcPr>
            <w:tcW w:w="554" w:type="pct"/>
            <w:tcBorders>
              <w:top w:val="nil"/>
              <w:left w:val="nil"/>
              <w:bottom w:val="nil"/>
              <w:right w:val="nil"/>
            </w:tcBorders>
            <w:shd w:val="clear" w:color="FFFFCC" w:fill="FFFFFF"/>
            <w:noWrap/>
            <w:vAlign w:val="bottom"/>
            <w:hideMark/>
          </w:tcPr>
          <w:p w14:paraId="6FF87EA8" w14:textId="77777777" w:rsidR="00ED6C63" w:rsidRPr="00E13D8B" w:rsidRDefault="00ED6C63" w:rsidP="00ED6C63">
            <w:pPr>
              <w:spacing w:line="360" w:lineRule="auto"/>
              <w:jc w:val="center"/>
              <w:rPr>
                <w:rFonts w:ascii="Cambria" w:hAnsi="Cambria"/>
              </w:rPr>
            </w:pPr>
            <w:r w:rsidRPr="00E13D8B">
              <w:rPr>
                <w:rFonts w:ascii="Cambria" w:hAnsi="Cambria"/>
              </w:rPr>
              <w:t> </w:t>
            </w:r>
          </w:p>
        </w:tc>
        <w:tc>
          <w:tcPr>
            <w:tcW w:w="414" w:type="pct"/>
            <w:tcBorders>
              <w:top w:val="nil"/>
              <w:left w:val="nil"/>
              <w:bottom w:val="nil"/>
              <w:right w:val="nil"/>
            </w:tcBorders>
            <w:shd w:val="clear" w:color="FFFFCC" w:fill="FFFFFF"/>
            <w:noWrap/>
            <w:vAlign w:val="bottom"/>
            <w:hideMark/>
          </w:tcPr>
          <w:p w14:paraId="2B1FEA3E" w14:textId="77777777" w:rsidR="00ED6C63" w:rsidRPr="00E13D8B" w:rsidRDefault="00ED6C63" w:rsidP="00ED6C63">
            <w:pPr>
              <w:spacing w:line="360" w:lineRule="auto"/>
              <w:jc w:val="center"/>
              <w:rPr>
                <w:rFonts w:ascii="Cambria" w:hAnsi="Cambria"/>
              </w:rPr>
            </w:pPr>
            <w:r w:rsidRPr="00E13D8B">
              <w:rPr>
                <w:rFonts w:ascii="Cambria" w:hAnsi="Cambria"/>
              </w:rPr>
              <w:t> </w:t>
            </w:r>
          </w:p>
        </w:tc>
        <w:tc>
          <w:tcPr>
            <w:tcW w:w="364" w:type="pct"/>
            <w:tcBorders>
              <w:top w:val="nil"/>
              <w:left w:val="nil"/>
              <w:bottom w:val="nil"/>
              <w:right w:val="nil"/>
            </w:tcBorders>
            <w:shd w:val="clear" w:color="FFFFCC" w:fill="FFFFFF"/>
            <w:noWrap/>
            <w:vAlign w:val="bottom"/>
            <w:hideMark/>
          </w:tcPr>
          <w:p w14:paraId="026A2611" w14:textId="77777777" w:rsidR="00ED6C63" w:rsidRPr="00E13D8B" w:rsidRDefault="00ED6C63" w:rsidP="00ED6C63">
            <w:pPr>
              <w:spacing w:line="360" w:lineRule="auto"/>
              <w:jc w:val="center"/>
              <w:rPr>
                <w:rFonts w:ascii="Cambria" w:hAnsi="Cambria"/>
              </w:rPr>
            </w:pPr>
            <w:r w:rsidRPr="00E13D8B">
              <w:rPr>
                <w:rFonts w:ascii="Cambria" w:hAnsi="Cambria"/>
              </w:rPr>
              <w:t> </w:t>
            </w:r>
          </w:p>
        </w:tc>
        <w:tc>
          <w:tcPr>
            <w:tcW w:w="662" w:type="pct"/>
            <w:tcBorders>
              <w:top w:val="nil"/>
              <w:left w:val="nil"/>
              <w:bottom w:val="nil"/>
              <w:right w:val="nil"/>
            </w:tcBorders>
            <w:shd w:val="clear" w:color="FFFFCC" w:fill="FFFFFF"/>
            <w:noWrap/>
            <w:vAlign w:val="bottom"/>
            <w:hideMark/>
          </w:tcPr>
          <w:p w14:paraId="3D430FFA" w14:textId="77777777" w:rsidR="00ED6C63" w:rsidRPr="00E13D8B" w:rsidRDefault="00ED6C63" w:rsidP="00ED6C63">
            <w:pPr>
              <w:spacing w:line="360" w:lineRule="auto"/>
              <w:jc w:val="center"/>
              <w:rPr>
                <w:rFonts w:ascii="Cambria" w:hAnsi="Cambria"/>
              </w:rPr>
            </w:pPr>
            <w:r w:rsidRPr="00E13D8B">
              <w:rPr>
                <w:rFonts w:ascii="Cambria" w:hAnsi="Cambria"/>
              </w:rPr>
              <w:t> </w:t>
            </w:r>
          </w:p>
        </w:tc>
        <w:tc>
          <w:tcPr>
            <w:tcW w:w="228" w:type="pct"/>
            <w:tcBorders>
              <w:top w:val="nil"/>
              <w:left w:val="nil"/>
              <w:bottom w:val="nil"/>
              <w:right w:val="nil"/>
            </w:tcBorders>
            <w:shd w:val="clear" w:color="FFFFCC" w:fill="FFFFFF"/>
            <w:noWrap/>
            <w:vAlign w:val="bottom"/>
            <w:hideMark/>
          </w:tcPr>
          <w:p w14:paraId="50C8AD55" w14:textId="77777777" w:rsidR="00ED6C63" w:rsidRPr="00E13D8B" w:rsidRDefault="00ED6C63" w:rsidP="00ED6C63">
            <w:pPr>
              <w:spacing w:line="360" w:lineRule="auto"/>
              <w:jc w:val="center"/>
              <w:rPr>
                <w:rFonts w:ascii="Cambria" w:hAnsi="Cambria"/>
              </w:rPr>
            </w:pPr>
            <w:r w:rsidRPr="00E13D8B">
              <w:rPr>
                <w:rFonts w:ascii="Cambria" w:hAnsi="Cambria"/>
              </w:rPr>
              <w:t> </w:t>
            </w:r>
          </w:p>
        </w:tc>
        <w:tc>
          <w:tcPr>
            <w:tcW w:w="663" w:type="pct"/>
            <w:tcBorders>
              <w:top w:val="nil"/>
              <w:left w:val="nil"/>
              <w:bottom w:val="nil"/>
              <w:right w:val="nil"/>
            </w:tcBorders>
            <w:shd w:val="clear" w:color="FFFFCC" w:fill="FFFFFF"/>
            <w:noWrap/>
            <w:vAlign w:val="bottom"/>
            <w:hideMark/>
          </w:tcPr>
          <w:p w14:paraId="3DAE799C" w14:textId="77777777" w:rsidR="00ED6C63" w:rsidRPr="00E13D8B" w:rsidRDefault="00ED6C63" w:rsidP="00ED6C63">
            <w:pPr>
              <w:spacing w:line="360" w:lineRule="auto"/>
              <w:jc w:val="center"/>
              <w:rPr>
                <w:rFonts w:ascii="Cambria" w:hAnsi="Cambria"/>
              </w:rPr>
            </w:pPr>
            <w:r w:rsidRPr="00E13D8B">
              <w:rPr>
                <w:rFonts w:ascii="Cambria" w:hAnsi="Cambria"/>
              </w:rPr>
              <w:t> </w:t>
            </w:r>
          </w:p>
        </w:tc>
        <w:tc>
          <w:tcPr>
            <w:tcW w:w="417" w:type="pct"/>
            <w:tcBorders>
              <w:top w:val="nil"/>
              <w:left w:val="nil"/>
              <w:bottom w:val="nil"/>
              <w:right w:val="nil"/>
            </w:tcBorders>
            <w:shd w:val="clear" w:color="FFFFCC" w:fill="FFFFFF"/>
            <w:noWrap/>
            <w:vAlign w:val="bottom"/>
            <w:hideMark/>
          </w:tcPr>
          <w:p w14:paraId="697C2671" w14:textId="77777777" w:rsidR="00ED6C63" w:rsidRPr="00E13D8B" w:rsidRDefault="00ED6C63" w:rsidP="00ED6C63">
            <w:pPr>
              <w:spacing w:line="360" w:lineRule="auto"/>
              <w:jc w:val="center"/>
              <w:rPr>
                <w:rFonts w:ascii="Cambria" w:hAnsi="Cambria"/>
              </w:rPr>
            </w:pPr>
            <w:r w:rsidRPr="00E13D8B">
              <w:rPr>
                <w:rFonts w:ascii="Cambria" w:hAnsi="Cambria"/>
              </w:rPr>
              <w:t> </w:t>
            </w:r>
          </w:p>
        </w:tc>
      </w:tr>
      <w:tr w:rsidR="00ED6C63" w:rsidRPr="00E13D8B" w14:paraId="29A9E942" w14:textId="77777777" w:rsidTr="00ED6C63">
        <w:trPr>
          <w:trHeight w:val="255"/>
        </w:trPr>
        <w:tc>
          <w:tcPr>
            <w:tcW w:w="546" w:type="pct"/>
            <w:tcBorders>
              <w:top w:val="nil"/>
              <w:left w:val="nil"/>
              <w:bottom w:val="nil"/>
              <w:right w:val="nil"/>
            </w:tcBorders>
            <w:shd w:val="clear" w:color="FFFFCC" w:fill="FFFFFF"/>
            <w:noWrap/>
            <w:vAlign w:val="bottom"/>
            <w:hideMark/>
          </w:tcPr>
          <w:p w14:paraId="39DE84F6" w14:textId="77777777" w:rsidR="00ED6C63" w:rsidRPr="00E13D8B" w:rsidRDefault="00ED6C63" w:rsidP="00ED6C63">
            <w:pPr>
              <w:spacing w:line="360" w:lineRule="auto"/>
              <w:jc w:val="center"/>
              <w:rPr>
                <w:rFonts w:ascii="Cambria" w:hAnsi="Cambria"/>
              </w:rPr>
            </w:pPr>
            <w:r w:rsidRPr="00E13D8B">
              <w:rPr>
                <w:rFonts w:ascii="Cambria" w:hAnsi="Cambria"/>
              </w:rPr>
              <w:t>Whole period</w:t>
            </w:r>
          </w:p>
        </w:tc>
        <w:tc>
          <w:tcPr>
            <w:tcW w:w="319" w:type="pct"/>
            <w:tcBorders>
              <w:top w:val="nil"/>
              <w:left w:val="nil"/>
              <w:bottom w:val="nil"/>
              <w:right w:val="nil"/>
            </w:tcBorders>
            <w:shd w:val="clear" w:color="FFFFCC" w:fill="FFFFFF"/>
            <w:noWrap/>
            <w:vAlign w:val="bottom"/>
            <w:hideMark/>
          </w:tcPr>
          <w:p w14:paraId="289F98A0" w14:textId="77777777" w:rsidR="00ED6C63" w:rsidRPr="00E13D8B" w:rsidRDefault="00ED6C63" w:rsidP="00ED6C63">
            <w:pPr>
              <w:spacing w:line="360" w:lineRule="auto"/>
              <w:jc w:val="center"/>
              <w:rPr>
                <w:rFonts w:ascii="Cambria" w:hAnsi="Cambria"/>
              </w:rPr>
            </w:pPr>
            <w:r w:rsidRPr="00E13D8B">
              <w:rPr>
                <w:rFonts w:ascii="Cambria" w:hAnsi="Cambria"/>
              </w:rPr>
              <w:t>298482</w:t>
            </w:r>
          </w:p>
        </w:tc>
        <w:tc>
          <w:tcPr>
            <w:tcW w:w="593" w:type="pct"/>
            <w:tcBorders>
              <w:top w:val="nil"/>
              <w:left w:val="nil"/>
              <w:bottom w:val="nil"/>
              <w:right w:val="nil"/>
            </w:tcBorders>
            <w:shd w:val="clear" w:color="FFFFCC" w:fill="FFFFFF"/>
            <w:noWrap/>
            <w:vAlign w:val="bottom"/>
            <w:hideMark/>
          </w:tcPr>
          <w:p w14:paraId="0DAF0201" w14:textId="77777777" w:rsidR="00ED6C63" w:rsidRPr="00E13D8B" w:rsidRDefault="00ED6C63" w:rsidP="00ED6C63">
            <w:pPr>
              <w:spacing w:line="360" w:lineRule="auto"/>
              <w:jc w:val="center"/>
              <w:rPr>
                <w:rFonts w:ascii="Cambria" w:hAnsi="Cambria"/>
              </w:rPr>
            </w:pPr>
            <w:r w:rsidRPr="00E13D8B">
              <w:rPr>
                <w:rFonts w:ascii="Cambria" w:hAnsi="Cambria"/>
              </w:rPr>
              <w:t>4.1 (4; 4.1)</w:t>
            </w:r>
          </w:p>
        </w:tc>
        <w:tc>
          <w:tcPr>
            <w:tcW w:w="238" w:type="pct"/>
            <w:tcBorders>
              <w:top w:val="nil"/>
              <w:left w:val="nil"/>
              <w:bottom w:val="nil"/>
              <w:right w:val="nil"/>
            </w:tcBorders>
            <w:shd w:val="clear" w:color="FFFFCC" w:fill="FFFFFF"/>
            <w:noWrap/>
            <w:vAlign w:val="bottom"/>
            <w:hideMark/>
          </w:tcPr>
          <w:p w14:paraId="0DEC859B" w14:textId="77777777" w:rsidR="00ED6C63" w:rsidRPr="00E13D8B" w:rsidRDefault="00ED6C63" w:rsidP="00ED6C63">
            <w:pPr>
              <w:spacing w:line="360" w:lineRule="auto"/>
              <w:jc w:val="center"/>
              <w:rPr>
                <w:rFonts w:ascii="Cambria" w:hAnsi="Cambria"/>
              </w:rPr>
            </w:pPr>
            <w:r w:rsidRPr="00E13D8B">
              <w:rPr>
                <w:rFonts w:ascii="Cambria" w:hAnsi="Cambria"/>
              </w:rPr>
              <w:t>1272</w:t>
            </w:r>
          </w:p>
        </w:tc>
        <w:tc>
          <w:tcPr>
            <w:tcW w:w="554" w:type="pct"/>
            <w:tcBorders>
              <w:top w:val="nil"/>
              <w:left w:val="nil"/>
              <w:bottom w:val="nil"/>
              <w:right w:val="nil"/>
            </w:tcBorders>
            <w:shd w:val="clear" w:color="FFFFCC" w:fill="FFFFFF"/>
            <w:noWrap/>
            <w:vAlign w:val="bottom"/>
            <w:hideMark/>
          </w:tcPr>
          <w:p w14:paraId="45CE4959" w14:textId="77777777" w:rsidR="00ED6C63" w:rsidRPr="00E13D8B" w:rsidRDefault="00ED6C63" w:rsidP="00ED6C63">
            <w:pPr>
              <w:spacing w:line="360" w:lineRule="auto"/>
              <w:jc w:val="center"/>
              <w:rPr>
                <w:rFonts w:ascii="Cambria" w:hAnsi="Cambria"/>
              </w:rPr>
            </w:pPr>
            <w:r w:rsidRPr="00E13D8B">
              <w:rPr>
                <w:rFonts w:ascii="Cambria" w:hAnsi="Cambria"/>
              </w:rPr>
              <w:t>6.1 (5.7; 6.4)</w:t>
            </w:r>
          </w:p>
        </w:tc>
        <w:tc>
          <w:tcPr>
            <w:tcW w:w="414" w:type="pct"/>
            <w:tcBorders>
              <w:top w:val="nil"/>
              <w:left w:val="nil"/>
              <w:bottom w:val="nil"/>
              <w:right w:val="nil"/>
            </w:tcBorders>
            <w:shd w:val="clear" w:color="FFFFCC" w:fill="FFFFFF"/>
            <w:noWrap/>
            <w:vAlign w:val="bottom"/>
            <w:hideMark/>
          </w:tcPr>
          <w:p w14:paraId="15E0C476" w14:textId="77777777" w:rsidR="00ED6C63" w:rsidRPr="00E13D8B" w:rsidRDefault="00ED6C63" w:rsidP="00ED6C63">
            <w:pPr>
              <w:spacing w:line="360" w:lineRule="auto"/>
              <w:jc w:val="center"/>
              <w:rPr>
                <w:rFonts w:ascii="Cambria" w:hAnsi="Cambria"/>
              </w:rPr>
            </w:pPr>
            <w:r w:rsidRPr="00E13D8B">
              <w:rPr>
                <w:rFonts w:ascii="Cambria" w:hAnsi="Cambria"/>
              </w:rPr>
              <w:t>&lt;0.001</w:t>
            </w:r>
          </w:p>
        </w:tc>
        <w:tc>
          <w:tcPr>
            <w:tcW w:w="364" w:type="pct"/>
            <w:tcBorders>
              <w:top w:val="nil"/>
              <w:left w:val="nil"/>
              <w:bottom w:val="nil"/>
              <w:right w:val="nil"/>
            </w:tcBorders>
            <w:shd w:val="clear" w:color="FFFFCC" w:fill="FFFFFF"/>
            <w:noWrap/>
            <w:vAlign w:val="bottom"/>
            <w:hideMark/>
          </w:tcPr>
          <w:p w14:paraId="6ADD9045" w14:textId="77777777" w:rsidR="00ED6C63" w:rsidRPr="00E13D8B" w:rsidRDefault="00ED6C63" w:rsidP="00ED6C63">
            <w:pPr>
              <w:spacing w:line="360" w:lineRule="auto"/>
              <w:jc w:val="center"/>
              <w:rPr>
                <w:rFonts w:ascii="Cambria" w:hAnsi="Cambria"/>
              </w:rPr>
            </w:pPr>
            <w:r w:rsidRPr="00E13D8B">
              <w:rPr>
                <w:rFonts w:ascii="Cambria" w:hAnsi="Cambria"/>
              </w:rPr>
              <w:t>1497387</w:t>
            </w:r>
          </w:p>
        </w:tc>
        <w:tc>
          <w:tcPr>
            <w:tcW w:w="662" w:type="pct"/>
            <w:tcBorders>
              <w:top w:val="nil"/>
              <w:left w:val="nil"/>
              <w:bottom w:val="nil"/>
              <w:right w:val="nil"/>
            </w:tcBorders>
            <w:shd w:val="clear" w:color="FFFFCC" w:fill="FFFFFF"/>
            <w:noWrap/>
            <w:vAlign w:val="bottom"/>
            <w:hideMark/>
          </w:tcPr>
          <w:p w14:paraId="50F4AA1E" w14:textId="77777777" w:rsidR="00ED6C63" w:rsidRPr="00E13D8B" w:rsidRDefault="00ED6C63" w:rsidP="00ED6C63">
            <w:pPr>
              <w:spacing w:line="360" w:lineRule="auto"/>
              <w:jc w:val="center"/>
              <w:rPr>
                <w:rFonts w:ascii="Cambria" w:hAnsi="Cambria"/>
              </w:rPr>
            </w:pPr>
            <w:r w:rsidRPr="00E13D8B">
              <w:rPr>
                <w:rFonts w:ascii="Cambria" w:hAnsi="Cambria"/>
              </w:rPr>
              <w:t>20.4 (20.3; 20.4)</w:t>
            </w:r>
          </w:p>
        </w:tc>
        <w:tc>
          <w:tcPr>
            <w:tcW w:w="228" w:type="pct"/>
            <w:tcBorders>
              <w:top w:val="nil"/>
              <w:left w:val="nil"/>
              <w:bottom w:val="nil"/>
              <w:right w:val="nil"/>
            </w:tcBorders>
            <w:shd w:val="clear" w:color="FFFFCC" w:fill="FFFFFF"/>
            <w:noWrap/>
            <w:vAlign w:val="bottom"/>
            <w:hideMark/>
          </w:tcPr>
          <w:p w14:paraId="552F0EE6" w14:textId="77777777" w:rsidR="00ED6C63" w:rsidRPr="00E13D8B" w:rsidRDefault="00ED6C63" w:rsidP="00ED6C63">
            <w:pPr>
              <w:spacing w:line="360" w:lineRule="auto"/>
              <w:jc w:val="center"/>
              <w:rPr>
                <w:rFonts w:ascii="Cambria" w:hAnsi="Cambria"/>
              </w:rPr>
            </w:pPr>
            <w:r w:rsidRPr="00E13D8B">
              <w:rPr>
                <w:rFonts w:ascii="Cambria" w:hAnsi="Cambria"/>
              </w:rPr>
              <w:t>2923</w:t>
            </w:r>
          </w:p>
        </w:tc>
        <w:tc>
          <w:tcPr>
            <w:tcW w:w="663" w:type="pct"/>
            <w:tcBorders>
              <w:top w:val="nil"/>
              <w:left w:val="nil"/>
              <w:bottom w:val="nil"/>
              <w:right w:val="nil"/>
            </w:tcBorders>
            <w:shd w:val="clear" w:color="FFFFCC" w:fill="FFFFFF"/>
            <w:noWrap/>
            <w:vAlign w:val="bottom"/>
            <w:hideMark/>
          </w:tcPr>
          <w:p w14:paraId="095B6AC5" w14:textId="77777777" w:rsidR="00ED6C63" w:rsidRPr="00E13D8B" w:rsidRDefault="00ED6C63" w:rsidP="00ED6C63">
            <w:pPr>
              <w:spacing w:line="360" w:lineRule="auto"/>
              <w:jc w:val="center"/>
              <w:rPr>
                <w:rFonts w:ascii="Cambria" w:hAnsi="Cambria"/>
              </w:rPr>
            </w:pPr>
            <w:r w:rsidRPr="00E13D8B">
              <w:rPr>
                <w:rFonts w:ascii="Cambria" w:hAnsi="Cambria"/>
              </w:rPr>
              <w:t>13.9 (13.4; 14.4)</w:t>
            </w:r>
          </w:p>
        </w:tc>
        <w:tc>
          <w:tcPr>
            <w:tcW w:w="417" w:type="pct"/>
            <w:tcBorders>
              <w:top w:val="nil"/>
              <w:left w:val="nil"/>
              <w:bottom w:val="nil"/>
              <w:right w:val="nil"/>
            </w:tcBorders>
            <w:shd w:val="clear" w:color="FFFFCC" w:fill="FFFFFF"/>
            <w:noWrap/>
            <w:vAlign w:val="bottom"/>
            <w:hideMark/>
          </w:tcPr>
          <w:p w14:paraId="131BB98C" w14:textId="77777777" w:rsidR="00ED6C63" w:rsidRPr="00E13D8B" w:rsidRDefault="00ED6C63" w:rsidP="00ED6C63">
            <w:pPr>
              <w:spacing w:line="360" w:lineRule="auto"/>
              <w:jc w:val="center"/>
              <w:rPr>
                <w:rFonts w:ascii="Cambria" w:hAnsi="Cambria"/>
              </w:rPr>
            </w:pPr>
            <w:r w:rsidRPr="00E13D8B">
              <w:rPr>
                <w:rFonts w:ascii="Cambria" w:hAnsi="Cambria"/>
              </w:rPr>
              <w:t>&lt;0.001</w:t>
            </w:r>
          </w:p>
        </w:tc>
      </w:tr>
      <w:tr w:rsidR="00ED6C63" w:rsidRPr="00E13D8B" w14:paraId="627B1237" w14:textId="77777777" w:rsidTr="00ED6C63">
        <w:trPr>
          <w:trHeight w:val="291"/>
        </w:trPr>
        <w:tc>
          <w:tcPr>
            <w:tcW w:w="546" w:type="pct"/>
            <w:tcBorders>
              <w:top w:val="nil"/>
              <w:left w:val="nil"/>
              <w:bottom w:val="nil"/>
              <w:right w:val="nil"/>
            </w:tcBorders>
            <w:shd w:val="clear" w:color="FFFFCC" w:fill="FFFFFF"/>
            <w:noWrap/>
            <w:vAlign w:val="bottom"/>
            <w:hideMark/>
          </w:tcPr>
          <w:p w14:paraId="766641B2" w14:textId="77777777" w:rsidR="00ED6C63" w:rsidRPr="00E13D8B" w:rsidRDefault="00ED6C63" w:rsidP="00ED6C63">
            <w:pPr>
              <w:spacing w:line="360" w:lineRule="auto"/>
              <w:jc w:val="center"/>
              <w:rPr>
                <w:rFonts w:ascii="Cambria" w:hAnsi="Cambria"/>
              </w:rPr>
            </w:pPr>
            <w:r w:rsidRPr="00E13D8B">
              <w:rPr>
                <w:rFonts w:ascii="Cambria" w:hAnsi="Cambria"/>
              </w:rPr>
              <w:t>1997-1999</w:t>
            </w:r>
          </w:p>
        </w:tc>
        <w:tc>
          <w:tcPr>
            <w:tcW w:w="319" w:type="pct"/>
            <w:tcBorders>
              <w:top w:val="nil"/>
              <w:left w:val="nil"/>
              <w:bottom w:val="nil"/>
              <w:right w:val="nil"/>
            </w:tcBorders>
            <w:shd w:val="clear" w:color="FFFFCC" w:fill="FFFFFF"/>
            <w:noWrap/>
            <w:vAlign w:val="bottom"/>
            <w:hideMark/>
          </w:tcPr>
          <w:p w14:paraId="4BF336C2" w14:textId="77777777" w:rsidR="00ED6C63" w:rsidRPr="00E13D8B" w:rsidRDefault="00ED6C63" w:rsidP="00ED6C63">
            <w:pPr>
              <w:spacing w:line="360" w:lineRule="auto"/>
              <w:jc w:val="center"/>
              <w:rPr>
                <w:rFonts w:ascii="Cambria" w:hAnsi="Cambria"/>
              </w:rPr>
            </w:pPr>
            <w:r w:rsidRPr="00E13D8B">
              <w:rPr>
                <w:rFonts w:ascii="Cambria" w:hAnsi="Cambria"/>
              </w:rPr>
              <w:t>44341</w:t>
            </w:r>
          </w:p>
        </w:tc>
        <w:tc>
          <w:tcPr>
            <w:tcW w:w="593" w:type="pct"/>
            <w:tcBorders>
              <w:top w:val="nil"/>
              <w:left w:val="nil"/>
              <w:bottom w:val="nil"/>
              <w:right w:val="nil"/>
            </w:tcBorders>
            <w:shd w:val="clear" w:color="FFFFCC" w:fill="FFFFFF"/>
            <w:noWrap/>
            <w:vAlign w:val="bottom"/>
            <w:hideMark/>
          </w:tcPr>
          <w:p w14:paraId="4C889C4C" w14:textId="77777777" w:rsidR="00ED6C63" w:rsidRPr="00E13D8B" w:rsidRDefault="00ED6C63" w:rsidP="00ED6C63">
            <w:pPr>
              <w:spacing w:line="360" w:lineRule="auto"/>
              <w:jc w:val="center"/>
              <w:rPr>
                <w:rFonts w:ascii="Cambria" w:hAnsi="Cambria"/>
              </w:rPr>
            </w:pPr>
            <w:r w:rsidRPr="00E13D8B">
              <w:rPr>
                <w:rFonts w:ascii="Cambria" w:hAnsi="Cambria"/>
              </w:rPr>
              <w:t>3.7 (3.7; 3.8)</w:t>
            </w:r>
          </w:p>
        </w:tc>
        <w:tc>
          <w:tcPr>
            <w:tcW w:w="238" w:type="pct"/>
            <w:tcBorders>
              <w:top w:val="nil"/>
              <w:left w:val="nil"/>
              <w:bottom w:val="nil"/>
              <w:right w:val="nil"/>
            </w:tcBorders>
            <w:shd w:val="clear" w:color="FFFFCC" w:fill="FFFFFF"/>
            <w:noWrap/>
            <w:vAlign w:val="bottom"/>
            <w:hideMark/>
          </w:tcPr>
          <w:p w14:paraId="2FE0F810" w14:textId="77777777" w:rsidR="00ED6C63" w:rsidRPr="00E13D8B" w:rsidRDefault="00ED6C63" w:rsidP="00ED6C63">
            <w:pPr>
              <w:spacing w:line="360" w:lineRule="auto"/>
              <w:jc w:val="center"/>
              <w:rPr>
                <w:rFonts w:ascii="Cambria" w:hAnsi="Cambria"/>
              </w:rPr>
            </w:pPr>
            <w:r w:rsidRPr="00E13D8B">
              <w:rPr>
                <w:rFonts w:ascii="Cambria" w:hAnsi="Cambria"/>
              </w:rPr>
              <w:t>187</w:t>
            </w:r>
          </w:p>
        </w:tc>
        <w:tc>
          <w:tcPr>
            <w:tcW w:w="554" w:type="pct"/>
            <w:tcBorders>
              <w:top w:val="nil"/>
              <w:left w:val="nil"/>
              <w:bottom w:val="nil"/>
              <w:right w:val="nil"/>
            </w:tcBorders>
            <w:shd w:val="clear" w:color="FFFFCC" w:fill="FFFFFF"/>
            <w:noWrap/>
            <w:vAlign w:val="bottom"/>
            <w:hideMark/>
          </w:tcPr>
          <w:p w14:paraId="6499393B" w14:textId="77777777" w:rsidR="00ED6C63" w:rsidRPr="00E13D8B" w:rsidRDefault="00ED6C63" w:rsidP="00ED6C63">
            <w:pPr>
              <w:spacing w:line="360" w:lineRule="auto"/>
              <w:jc w:val="center"/>
              <w:rPr>
                <w:rFonts w:ascii="Cambria" w:hAnsi="Cambria"/>
              </w:rPr>
            </w:pPr>
            <w:r w:rsidRPr="00E13D8B">
              <w:rPr>
                <w:rFonts w:ascii="Cambria" w:hAnsi="Cambria"/>
              </w:rPr>
              <w:t>5.7 (4.9; 6.5)</w:t>
            </w:r>
          </w:p>
        </w:tc>
        <w:tc>
          <w:tcPr>
            <w:tcW w:w="414" w:type="pct"/>
            <w:tcBorders>
              <w:top w:val="nil"/>
              <w:left w:val="nil"/>
              <w:bottom w:val="nil"/>
              <w:right w:val="nil"/>
            </w:tcBorders>
            <w:shd w:val="clear" w:color="FFFFCC" w:fill="FFFFFF"/>
            <w:noWrap/>
            <w:vAlign w:val="bottom"/>
            <w:hideMark/>
          </w:tcPr>
          <w:p w14:paraId="653567D8" w14:textId="77777777" w:rsidR="00ED6C63" w:rsidRPr="00E13D8B" w:rsidRDefault="00ED6C63" w:rsidP="00ED6C63">
            <w:pPr>
              <w:spacing w:line="360" w:lineRule="auto"/>
              <w:jc w:val="center"/>
              <w:rPr>
                <w:rFonts w:ascii="Cambria" w:hAnsi="Cambria"/>
              </w:rPr>
            </w:pPr>
            <w:r w:rsidRPr="00E13D8B">
              <w:rPr>
                <w:rFonts w:ascii="Cambria" w:hAnsi="Cambria"/>
              </w:rPr>
              <w:t>&lt;0.001</w:t>
            </w:r>
          </w:p>
        </w:tc>
        <w:tc>
          <w:tcPr>
            <w:tcW w:w="364" w:type="pct"/>
            <w:tcBorders>
              <w:top w:val="nil"/>
              <w:left w:val="nil"/>
              <w:bottom w:val="nil"/>
              <w:right w:val="nil"/>
            </w:tcBorders>
            <w:shd w:val="clear" w:color="FFFFCC" w:fill="FFFFFF"/>
            <w:noWrap/>
            <w:vAlign w:val="bottom"/>
            <w:hideMark/>
          </w:tcPr>
          <w:p w14:paraId="4CDDBA63" w14:textId="77777777" w:rsidR="00ED6C63" w:rsidRPr="00E13D8B" w:rsidRDefault="00ED6C63" w:rsidP="00ED6C63">
            <w:pPr>
              <w:spacing w:line="360" w:lineRule="auto"/>
              <w:jc w:val="center"/>
              <w:rPr>
                <w:rFonts w:ascii="Cambria" w:hAnsi="Cambria"/>
              </w:rPr>
            </w:pPr>
            <w:r w:rsidRPr="00E13D8B">
              <w:rPr>
                <w:rFonts w:ascii="Cambria" w:hAnsi="Cambria"/>
              </w:rPr>
              <w:t>222831</w:t>
            </w:r>
          </w:p>
        </w:tc>
        <w:tc>
          <w:tcPr>
            <w:tcW w:w="662" w:type="pct"/>
            <w:tcBorders>
              <w:top w:val="nil"/>
              <w:left w:val="nil"/>
              <w:bottom w:val="nil"/>
              <w:right w:val="nil"/>
            </w:tcBorders>
            <w:shd w:val="clear" w:color="FFFFCC" w:fill="FFFFFF"/>
            <w:noWrap/>
            <w:vAlign w:val="bottom"/>
            <w:hideMark/>
          </w:tcPr>
          <w:p w14:paraId="71443789" w14:textId="77777777" w:rsidR="00ED6C63" w:rsidRPr="00E13D8B" w:rsidRDefault="00ED6C63" w:rsidP="00ED6C63">
            <w:pPr>
              <w:spacing w:line="360" w:lineRule="auto"/>
              <w:jc w:val="center"/>
              <w:rPr>
                <w:rFonts w:ascii="Cambria" w:hAnsi="Cambria"/>
              </w:rPr>
            </w:pPr>
            <w:r w:rsidRPr="00E13D8B">
              <w:rPr>
                <w:rFonts w:ascii="Cambria" w:hAnsi="Cambria"/>
              </w:rPr>
              <w:t>18.7 (18.6; 18.8)</w:t>
            </w:r>
          </w:p>
        </w:tc>
        <w:tc>
          <w:tcPr>
            <w:tcW w:w="228" w:type="pct"/>
            <w:tcBorders>
              <w:top w:val="nil"/>
              <w:left w:val="nil"/>
              <w:bottom w:val="nil"/>
              <w:right w:val="nil"/>
            </w:tcBorders>
            <w:shd w:val="clear" w:color="FFFFCC" w:fill="FFFFFF"/>
            <w:noWrap/>
            <w:vAlign w:val="bottom"/>
            <w:hideMark/>
          </w:tcPr>
          <w:p w14:paraId="61137F39" w14:textId="77777777" w:rsidR="00ED6C63" w:rsidRPr="00E13D8B" w:rsidRDefault="00ED6C63" w:rsidP="00ED6C63">
            <w:pPr>
              <w:spacing w:line="360" w:lineRule="auto"/>
              <w:jc w:val="center"/>
              <w:rPr>
                <w:rFonts w:ascii="Cambria" w:hAnsi="Cambria"/>
              </w:rPr>
            </w:pPr>
            <w:r w:rsidRPr="00E13D8B">
              <w:rPr>
                <w:rFonts w:ascii="Cambria" w:hAnsi="Cambria"/>
              </w:rPr>
              <w:t>315</w:t>
            </w:r>
          </w:p>
        </w:tc>
        <w:tc>
          <w:tcPr>
            <w:tcW w:w="663" w:type="pct"/>
            <w:tcBorders>
              <w:top w:val="nil"/>
              <w:left w:val="nil"/>
              <w:bottom w:val="nil"/>
              <w:right w:val="nil"/>
            </w:tcBorders>
            <w:shd w:val="clear" w:color="FFFFCC" w:fill="FFFFFF"/>
            <w:noWrap/>
            <w:vAlign w:val="bottom"/>
            <w:hideMark/>
          </w:tcPr>
          <w:p w14:paraId="4404A2AC" w14:textId="77777777" w:rsidR="00ED6C63" w:rsidRPr="00E13D8B" w:rsidRDefault="00ED6C63" w:rsidP="00ED6C63">
            <w:pPr>
              <w:spacing w:line="360" w:lineRule="auto"/>
              <w:jc w:val="center"/>
              <w:rPr>
                <w:rFonts w:ascii="Cambria" w:hAnsi="Cambria"/>
              </w:rPr>
            </w:pPr>
            <w:r w:rsidRPr="00E13D8B">
              <w:rPr>
                <w:rFonts w:ascii="Cambria" w:hAnsi="Cambria"/>
              </w:rPr>
              <w:t>9.6 (8.6; 10.7)</w:t>
            </w:r>
          </w:p>
        </w:tc>
        <w:tc>
          <w:tcPr>
            <w:tcW w:w="417" w:type="pct"/>
            <w:tcBorders>
              <w:top w:val="nil"/>
              <w:left w:val="nil"/>
              <w:bottom w:val="nil"/>
              <w:right w:val="nil"/>
            </w:tcBorders>
            <w:shd w:val="clear" w:color="FFFFCC" w:fill="FFFFFF"/>
            <w:noWrap/>
            <w:vAlign w:val="bottom"/>
            <w:hideMark/>
          </w:tcPr>
          <w:p w14:paraId="00E168B8" w14:textId="77777777" w:rsidR="00ED6C63" w:rsidRPr="00E13D8B" w:rsidRDefault="00ED6C63" w:rsidP="00ED6C63">
            <w:pPr>
              <w:spacing w:line="360" w:lineRule="auto"/>
              <w:jc w:val="center"/>
              <w:rPr>
                <w:rFonts w:ascii="Cambria" w:hAnsi="Cambria"/>
              </w:rPr>
            </w:pPr>
            <w:r w:rsidRPr="00E13D8B">
              <w:rPr>
                <w:rFonts w:ascii="Cambria" w:hAnsi="Cambria"/>
              </w:rPr>
              <w:t>&lt;0.001</w:t>
            </w:r>
          </w:p>
        </w:tc>
      </w:tr>
      <w:tr w:rsidR="00ED6C63" w:rsidRPr="00E13D8B" w14:paraId="364D2B8D" w14:textId="77777777" w:rsidTr="00ED6C63">
        <w:trPr>
          <w:trHeight w:val="255"/>
        </w:trPr>
        <w:tc>
          <w:tcPr>
            <w:tcW w:w="546" w:type="pct"/>
            <w:tcBorders>
              <w:top w:val="nil"/>
              <w:left w:val="nil"/>
              <w:bottom w:val="nil"/>
              <w:right w:val="nil"/>
            </w:tcBorders>
            <w:shd w:val="clear" w:color="FFFFCC" w:fill="FFFFFF"/>
            <w:noWrap/>
            <w:vAlign w:val="bottom"/>
            <w:hideMark/>
          </w:tcPr>
          <w:p w14:paraId="2676AABD" w14:textId="77777777" w:rsidR="00ED6C63" w:rsidRPr="00E13D8B" w:rsidRDefault="00ED6C63" w:rsidP="00ED6C63">
            <w:pPr>
              <w:spacing w:line="360" w:lineRule="auto"/>
              <w:jc w:val="center"/>
              <w:rPr>
                <w:rFonts w:ascii="Cambria" w:hAnsi="Cambria"/>
              </w:rPr>
            </w:pPr>
            <w:r w:rsidRPr="00E13D8B">
              <w:rPr>
                <w:rFonts w:ascii="Cambria" w:hAnsi="Cambria"/>
              </w:rPr>
              <w:t>2000-2003</w:t>
            </w:r>
          </w:p>
        </w:tc>
        <w:tc>
          <w:tcPr>
            <w:tcW w:w="319" w:type="pct"/>
            <w:tcBorders>
              <w:top w:val="nil"/>
              <w:left w:val="nil"/>
              <w:bottom w:val="nil"/>
              <w:right w:val="nil"/>
            </w:tcBorders>
            <w:shd w:val="clear" w:color="FFFFCC" w:fill="FFFFFF"/>
            <w:noWrap/>
            <w:vAlign w:val="bottom"/>
            <w:hideMark/>
          </w:tcPr>
          <w:p w14:paraId="3180E309" w14:textId="77777777" w:rsidR="00ED6C63" w:rsidRPr="00E13D8B" w:rsidRDefault="00ED6C63" w:rsidP="00ED6C63">
            <w:pPr>
              <w:spacing w:line="360" w:lineRule="auto"/>
              <w:jc w:val="center"/>
              <w:rPr>
                <w:rFonts w:ascii="Cambria" w:hAnsi="Cambria"/>
              </w:rPr>
            </w:pPr>
            <w:r w:rsidRPr="00E13D8B">
              <w:rPr>
                <w:rFonts w:ascii="Cambria" w:hAnsi="Cambria"/>
              </w:rPr>
              <w:t>66446</w:t>
            </w:r>
          </w:p>
        </w:tc>
        <w:tc>
          <w:tcPr>
            <w:tcW w:w="593" w:type="pct"/>
            <w:tcBorders>
              <w:top w:val="nil"/>
              <w:left w:val="nil"/>
              <w:bottom w:val="nil"/>
              <w:right w:val="nil"/>
            </w:tcBorders>
            <w:shd w:val="clear" w:color="FFFFCC" w:fill="FFFFFF"/>
            <w:noWrap/>
            <w:vAlign w:val="bottom"/>
            <w:hideMark/>
          </w:tcPr>
          <w:p w14:paraId="3892A9F6" w14:textId="77777777" w:rsidR="00ED6C63" w:rsidRPr="00E13D8B" w:rsidRDefault="00ED6C63" w:rsidP="00ED6C63">
            <w:pPr>
              <w:spacing w:line="360" w:lineRule="auto"/>
              <w:jc w:val="center"/>
              <w:rPr>
                <w:rFonts w:ascii="Cambria" w:hAnsi="Cambria"/>
              </w:rPr>
            </w:pPr>
            <w:r w:rsidRPr="00E13D8B">
              <w:rPr>
                <w:rFonts w:ascii="Cambria" w:hAnsi="Cambria"/>
              </w:rPr>
              <w:t>4 (4; 4.1)</w:t>
            </w:r>
          </w:p>
        </w:tc>
        <w:tc>
          <w:tcPr>
            <w:tcW w:w="238" w:type="pct"/>
            <w:tcBorders>
              <w:top w:val="nil"/>
              <w:left w:val="nil"/>
              <w:bottom w:val="nil"/>
              <w:right w:val="nil"/>
            </w:tcBorders>
            <w:shd w:val="clear" w:color="FFFFCC" w:fill="FFFFFF"/>
            <w:noWrap/>
            <w:vAlign w:val="bottom"/>
            <w:hideMark/>
          </w:tcPr>
          <w:p w14:paraId="6D8F061A" w14:textId="77777777" w:rsidR="00ED6C63" w:rsidRPr="00E13D8B" w:rsidRDefault="00ED6C63" w:rsidP="00ED6C63">
            <w:pPr>
              <w:spacing w:line="360" w:lineRule="auto"/>
              <w:jc w:val="center"/>
              <w:rPr>
                <w:rFonts w:ascii="Cambria" w:hAnsi="Cambria"/>
              </w:rPr>
            </w:pPr>
            <w:r w:rsidRPr="00E13D8B">
              <w:rPr>
                <w:rFonts w:ascii="Cambria" w:hAnsi="Cambria"/>
              </w:rPr>
              <w:t>263</w:t>
            </w:r>
          </w:p>
        </w:tc>
        <w:tc>
          <w:tcPr>
            <w:tcW w:w="554" w:type="pct"/>
            <w:tcBorders>
              <w:top w:val="nil"/>
              <w:left w:val="nil"/>
              <w:bottom w:val="nil"/>
              <w:right w:val="nil"/>
            </w:tcBorders>
            <w:shd w:val="clear" w:color="FFFFCC" w:fill="FFFFFF"/>
            <w:noWrap/>
            <w:vAlign w:val="bottom"/>
            <w:hideMark/>
          </w:tcPr>
          <w:p w14:paraId="22E9F514" w14:textId="77777777" w:rsidR="00ED6C63" w:rsidRPr="00E13D8B" w:rsidRDefault="00ED6C63" w:rsidP="00ED6C63">
            <w:pPr>
              <w:spacing w:line="360" w:lineRule="auto"/>
              <w:jc w:val="center"/>
              <w:rPr>
                <w:rFonts w:ascii="Cambria" w:hAnsi="Cambria"/>
              </w:rPr>
            </w:pPr>
            <w:r w:rsidRPr="00E13D8B">
              <w:rPr>
                <w:rFonts w:ascii="Cambria" w:hAnsi="Cambria"/>
              </w:rPr>
              <w:t>5.7 (5; 6.4)</w:t>
            </w:r>
          </w:p>
        </w:tc>
        <w:tc>
          <w:tcPr>
            <w:tcW w:w="414" w:type="pct"/>
            <w:tcBorders>
              <w:top w:val="nil"/>
              <w:left w:val="nil"/>
              <w:bottom w:val="nil"/>
              <w:right w:val="nil"/>
            </w:tcBorders>
            <w:shd w:val="clear" w:color="FFFFCC" w:fill="FFFFFF"/>
            <w:noWrap/>
            <w:vAlign w:val="bottom"/>
            <w:hideMark/>
          </w:tcPr>
          <w:p w14:paraId="046BCDD2" w14:textId="77777777" w:rsidR="00ED6C63" w:rsidRPr="00E13D8B" w:rsidRDefault="00ED6C63" w:rsidP="00ED6C63">
            <w:pPr>
              <w:spacing w:line="360" w:lineRule="auto"/>
              <w:jc w:val="center"/>
              <w:rPr>
                <w:rFonts w:ascii="Cambria" w:hAnsi="Cambria"/>
              </w:rPr>
            </w:pPr>
            <w:r w:rsidRPr="00E13D8B">
              <w:rPr>
                <w:rFonts w:ascii="Cambria" w:hAnsi="Cambria"/>
              </w:rPr>
              <w:t>&lt;0.001</w:t>
            </w:r>
          </w:p>
        </w:tc>
        <w:tc>
          <w:tcPr>
            <w:tcW w:w="364" w:type="pct"/>
            <w:tcBorders>
              <w:top w:val="nil"/>
              <w:left w:val="nil"/>
              <w:bottom w:val="nil"/>
              <w:right w:val="nil"/>
            </w:tcBorders>
            <w:shd w:val="clear" w:color="FFFFCC" w:fill="FFFFFF"/>
            <w:noWrap/>
            <w:vAlign w:val="bottom"/>
            <w:hideMark/>
          </w:tcPr>
          <w:p w14:paraId="36C3A4B1" w14:textId="77777777" w:rsidR="00ED6C63" w:rsidRPr="00E13D8B" w:rsidRDefault="00ED6C63" w:rsidP="00ED6C63">
            <w:pPr>
              <w:spacing w:line="360" w:lineRule="auto"/>
              <w:jc w:val="center"/>
              <w:rPr>
                <w:rFonts w:ascii="Cambria" w:hAnsi="Cambria"/>
              </w:rPr>
            </w:pPr>
            <w:r w:rsidRPr="00E13D8B">
              <w:rPr>
                <w:rFonts w:ascii="Cambria" w:hAnsi="Cambria"/>
              </w:rPr>
              <w:t>332409</w:t>
            </w:r>
          </w:p>
        </w:tc>
        <w:tc>
          <w:tcPr>
            <w:tcW w:w="662" w:type="pct"/>
            <w:tcBorders>
              <w:top w:val="nil"/>
              <w:left w:val="nil"/>
              <w:bottom w:val="nil"/>
              <w:right w:val="nil"/>
            </w:tcBorders>
            <w:shd w:val="clear" w:color="FFFFCC" w:fill="FFFFFF"/>
            <w:noWrap/>
            <w:vAlign w:val="bottom"/>
            <w:hideMark/>
          </w:tcPr>
          <w:p w14:paraId="0A91E502" w14:textId="77777777" w:rsidR="00ED6C63" w:rsidRPr="00E13D8B" w:rsidRDefault="00ED6C63" w:rsidP="00ED6C63">
            <w:pPr>
              <w:spacing w:line="360" w:lineRule="auto"/>
              <w:jc w:val="center"/>
              <w:rPr>
                <w:rFonts w:ascii="Cambria" w:hAnsi="Cambria"/>
              </w:rPr>
            </w:pPr>
            <w:r w:rsidRPr="00E13D8B">
              <w:rPr>
                <w:rFonts w:ascii="Cambria" w:hAnsi="Cambria"/>
              </w:rPr>
              <w:t>20.2 (20.2; 20.3)</w:t>
            </w:r>
          </w:p>
        </w:tc>
        <w:tc>
          <w:tcPr>
            <w:tcW w:w="228" w:type="pct"/>
            <w:tcBorders>
              <w:top w:val="nil"/>
              <w:left w:val="nil"/>
              <w:bottom w:val="nil"/>
              <w:right w:val="nil"/>
            </w:tcBorders>
            <w:shd w:val="clear" w:color="FFFFCC" w:fill="FFFFFF"/>
            <w:noWrap/>
            <w:vAlign w:val="bottom"/>
            <w:hideMark/>
          </w:tcPr>
          <w:p w14:paraId="1A0B34E0" w14:textId="77777777" w:rsidR="00ED6C63" w:rsidRPr="00E13D8B" w:rsidRDefault="00ED6C63" w:rsidP="00ED6C63">
            <w:pPr>
              <w:spacing w:line="360" w:lineRule="auto"/>
              <w:jc w:val="center"/>
              <w:rPr>
                <w:rFonts w:ascii="Cambria" w:hAnsi="Cambria"/>
              </w:rPr>
            </w:pPr>
            <w:r w:rsidRPr="00E13D8B">
              <w:rPr>
                <w:rFonts w:ascii="Cambria" w:hAnsi="Cambria"/>
              </w:rPr>
              <w:t>539</w:t>
            </w:r>
          </w:p>
        </w:tc>
        <w:tc>
          <w:tcPr>
            <w:tcW w:w="663" w:type="pct"/>
            <w:tcBorders>
              <w:top w:val="nil"/>
              <w:left w:val="nil"/>
              <w:bottom w:val="nil"/>
              <w:right w:val="nil"/>
            </w:tcBorders>
            <w:shd w:val="clear" w:color="FFFFCC" w:fill="FFFFFF"/>
            <w:noWrap/>
            <w:vAlign w:val="bottom"/>
            <w:hideMark/>
          </w:tcPr>
          <w:p w14:paraId="3AF8433A" w14:textId="77777777" w:rsidR="00ED6C63" w:rsidRPr="00E13D8B" w:rsidRDefault="00ED6C63" w:rsidP="00ED6C63">
            <w:pPr>
              <w:spacing w:line="360" w:lineRule="auto"/>
              <w:jc w:val="center"/>
              <w:rPr>
                <w:rFonts w:ascii="Cambria" w:hAnsi="Cambria"/>
              </w:rPr>
            </w:pPr>
            <w:r w:rsidRPr="00E13D8B">
              <w:rPr>
                <w:rFonts w:ascii="Cambria" w:hAnsi="Cambria"/>
              </w:rPr>
              <w:t>11.6 (10.6; 12.6)</w:t>
            </w:r>
          </w:p>
        </w:tc>
        <w:tc>
          <w:tcPr>
            <w:tcW w:w="417" w:type="pct"/>
            <w:tcBorders>
              <w:top w:val="nil"/>
              <w:left w:val="nil"/>
              <w:bottom w:val="nil"/>
              <w:right w:val="nil"/>
            </w:tcBorders>
            <w:shd w:val="clear" w:color="FFFFCC" w:fill="FFFFFF"/>
            <w:noWrap/>
            <w:vAlign w:val="bottom"/>
            <w:hideMark/>
          </w:tcPr>
          <w:p w14:paraId="6137D758" w14:textId="77777777" w:rsidR="00ED6C63" w:rsidRPr="00E13D8B" w:rsidRDefault="00ED6C63" w:rsidP="00ED6C63">
            <w:pPr>
              <w:spacing w:line="360" w:lineRule="auto"/>
              <w:jc w:val="center"/>
              <w:rPr>
                <w:rFonts w:ascii="Cambria" w:hAnsi="Cambria"/>
              </w:rPr>
            </w:pPr>
            <w:r w:rsidRPr="00E13D8B">
              <w:rPr>
                <w:rFonts w:ascii="Cambria" w:hAnsi="Cambria"/>
              </w:rPr>
              <w:t>&lt;0.001</w:t>
            </w:r>
          </w:p>
        </w:tc>
      </w:tr>
      <w:tr w:rsidR="00ED6C63" w:rsidRPr="00E13D8B" w14:paraId="25DD3D68" w14:textId="77777777" w:rsidTr="00ED6C63">
        <w:trPr>
          <w:trHeight w:val="255"/>
        </w:trPr>
        <w:tc>
          <w:tcPr>
            <w:tcW w:w="546" w:type="pct"/>
            <w:tcBorders>
              <w:top w:val="nil"/>
              <w:left w:val="nil"/>
              <w:bottom w:val="nil"/>
              <w:right w:val="nil"/>
            </w:tcBorders>
            <w:shd w:val="clear" w:color="FFFFCC" w:fill="FFFFFF"/>
            <w:noWrap/>
            <w:vAlign w:val="bottom"/>
            <w:hideMark/>
          </w:tcPr>
          <w:p w14:paraId="498C9F3B" w14:textId="77777777" w:rsidR="00ED6C63" w:rsidRPr="00E13D8B" w:rsidRDefault="00ED6C63" w:rsidP="00ED6C63">
            <w:pPr>
              <w:spacing w:line="360" w:lineRule="auto"/>
              <w:jc w:val="center"/>
              <w:rPr>
                <w:rFonts w:ascii="Cambria" w:hAnsi="Cambria"/>
              </w:rPr>
            </w:pPr>
            <w:r w:rsidRPr="00E13D8B">
              <w:rPr>
                <w:rFonts w:ascii="Cambria" w:hAnsi="Cambria"/>
              </w:rPr>
              <w:t>2004-2007</w:t>
            </w:r>
          </w:p>
        </w:tc>
        <w:tc>
          <w:tcPr>
            <w:tcW w:w="319" w:type="pct"/>
            <w:tcBorders>
              <w:top w:val="nil"/>
              <w:left w:val="nil"/>
              <w:bottom w:val="nil"/>
              <w:right w:val="nil"/>
            </w:tcBorders>
            <w:shd w:val="clear" w:color="FFFFCC" w:fill="FFFFFF"/>
            <w:noWrap/>
            <w:vAlign w:val="bottom"/>
            <w:hideMark/>
          </w:tcPr>
          <w:p w14:paraId="32C58090" w14:textId="77777777" w:rsidR="00ED6C63" w:rsidRPr="00E13D8B" w:rsidRDefault="00ED6C63" w:rsidP="00ED6C63">
            <w:pPr>
              <w:spacing w:line="360" w:lineRule="auto"/>
              <w:jc w:val="center"/>
              <w:rPr>
                <w:rFonts w:ascii="Cambria" w:hAnsi="Cambria"/>
              </w:rPr>
            </w:pPr>
            <w:r w:rsidRPr="00E13D8B">
              <w:rPr>
                <w:rFonts w:ascii="Cambria" w:hAnsi="Cambria"/>
              </w:rPr>
              <w:t>71666</w:t>
            </w:r>
          </w:p>
        </w:tc>
        <w:tc>
          <w:tcPr>
            <w:tcW w:w="593" w:type="pct"/>
            <w:tcBorders>
              <w:top w:val="nil"/>
              <w:left w:val="nil"/>
              <w:bottom w:val="nil"/>
              <w:right w:val="nil"/>
            </w:tcBorders>
            <w:shd w:val="clear" w:color="FFFFCC" w:fill="FFFFFF"/>
            <w:noWrap/>
            <w:vAlign w:val="bottom"/>
            <w:hideMark/>
          </w:tcPr>
          <w:p w14:paraId="5DE1DDE4" w14:textId="77777777" w:rsidR="00ED6C63" w:rsidRPr="00E13D8B" w:rsidRDefault="00ED6C63" w:rsidP="00ED6C63">
            <w:pPr>
              <w:spacing w:line="360" w:lineRule="auto"/>
              <w:jc w:val="center"/>
              <w:rPr>
                <w:rFonts w:ascii="Cambria" w:hAnsi="Cambria"/>
              </w:rPr>
            </w:pPr>
            <w:r w:rsidRPr="00E13D8B">
              <w:rPr>
                <w:rFonts w:ascii="Cambria" w:hAnsi="Cambria"/>
              </w:rPr>
              <w:t>4.1 (4.1; 4.1)</w:t>
            </w:r>
          </w:p>
        </w:tc>
        <w:tc>
          <w:tcPr>
            <w:tcW w:w="238" w:type="pct"/>
            <w:tcBorders>
              <w:top w:val="nil"/>
              <w:left w:val="nil"/>
              <w:bottom w:val="nil"/>
              <w:right w:val="nil"/>
            </w:tcBorders>
            <w:shd w:val="clear" w:color="FFFFCC" w:fill="FFFFFF"/>
            <w:noWrap/>
            <w:vAlign w:val="bottom"/>
            <w:hideMark/>
          </w:tcPr>
          <w:p w14:paraId="3D0A5BE7" w14:textId="77777777" w:rsidR="00ED6C63" w:rsidRPr="00E13D8B" w:rsidRDefault="00ED6C63" w:rsidP="00ED6C63">
            <w:pPr>
              <w:spacing w:line="360" w:lineRule="auto"/>
              <w:jc w:val="center"/>
              <w:rPr>
                <w:rFonts w:ascii="Cambria" w:hAnsi="Cambria"/>
              </w:rPr>
            </w:pPr>
            <w:r w:rsidRPr="00E13D8B">
              <w:rPr>
                <w:rFonts w:ascii="Cambria" w:hAnsi="Cambria"/>
              </w:rPr>
              <w:t>333</w:t>
            </w:r>
          </w:p>
        </w:tc>
        <w:tc>
          <w:tcPr>
            <w:tcW w:w="554" w:type="pct"/>
            <w:tcBorders>
              <w:top w:val="nil"/>
              <w:left w:val="nil"/>
              <w:bottom w:val="nil"/>
              <w:right w:val="nil"/>
            </w:tcBorders>
            <w:shd w:val="clear" w:color="FFFFCC" w:fill="FFFFFF"/>
            <w:noWrap/>
            <w:vAlign w:val="bottom"/>
            <w:hideMark/>
          </w:tcPr>
          <w:p w14:paraId="51749238" w14:textId="77777777" w:rsidR="00ED6C63" w:rsidRPr="00E13D8B" w:rsidRDefault="00ED6C63" w:rsidP="00ED6C63">
            <w:pPr>
              <w:spacing w:line="360" w:lineRule="auto"/>
              <w:jc w:val="center"/>
              <w:rPr>
                <w:rFonts w:ascii="Cambria" w:hAnsi="Cambria"/>
              </w:rPr>
            </w:pPr>
            <w:r w:rsidRPr="00E13D8B">
              <w:rPr>
                <w:rFonts w:ascii="Cambria" w:hAnsi="Cambria"/>
              </w:rPr>
              <w:t>6.7 (6; 7.4)</w:t>
            </w:r>
          </w:p>
        </w:tc>
        <w:tc>
          <w:tcPr>
            <w:tcW w:w="414" w:type="pct"/>
            <w:tcBorders>
              <w:top w:val="nil"/>
              <w:left w:val="nil"/>
              <w:bottom w:val="nil"/>
              <w:right w:val="nil"/>
            </w:tcBorders>
            <w:shd w:val="clear" w:color="FFFFCC" w:fill="FFFFFF"/>
            <w:noWrap/>
            <w:vAlign w:val="bottom"/>
            <w:hideMark/>
          </w:tcPr>
          <w:p w14:paraId="001A5E5E" w14:textId="77777777" w:rsidR="00ED6C63" w:rsidRPr="00E13D8B" w:rsidRDefault="00ED6C63" w:rsidP="00ED6C63">
            <w:pPr>
              <w:spacing w:line="360" w:lineRule="auto"/>
              <w:jc w:val="center"/>
              <w:rPr>
                <w:rFonts w:ascii="Cambria" w:hAnsi="Cambria"/>
              </w:rPr>
            </w:pPr>
            <w:r w:rsidRPr="00E13D8B">
              <w:rPr>
                <w:rFonts w:ascii="Cambria" w:hAnsi="Cambria"/>
              </w:rPr>
              <w:t>&lt;0.001</w:t>
            </w:r>
          </w:p>
        </w:tc>
        <w:tc>
          <w:tcPr>
            <w:tcW w:w="364" w:type="pct"/>
            <w:tcBorders>
              <w:top w:val="nil"/>
              <w:left w:val="nil"/>
              <w:bottom w:val="nil"/>
              <w:right w:val="nil"/>
            </w:tcBorders>
            <w:shd w:val="clear" w:color="FFFFCC" w:fill="FFFFFF"/>
            <w:noWrap/>
            <w:vAlign w:val="bottom"/>
            <w:hideMark/>
          </w:tcPr>
          <w:p w14:paraId="0EA2DE78" w14:textId="77777777" w:rsidR="00ED6C63" w:rsidRPr="00E13D8B" w:rsidRDefault="00ED6C63" w:rsidP="00ED6C63">
            <w:pPr>
              <w:spacing w:line="360" w:lineRule="auto"/>
              <w:jc w:val="center"/>
              <w:rPr>
                <w:rFonts w:ascii="Cambria" w:hAnsi="Cambria"/>
              </w:rPr>
            </w:pPr>
            <w:r w:rsidRPr="00E13D8B">
              <w:rPr>
                <w:rFonts w:ascii="Cambria" w:hAnsi="Cambria"/>
              </w:rPr>
              <w:t>350847</w:t>
            </w:r>
          </w:p>
        </w:tc>
        <w:tc>
          <w:tcPr>
            <w:tcW w:w="662" w:type="pct"/>
            <w:tcBorders>
              <w:top w:val="nil"/>
              <w:left w:val="nil"/>
              <w:bottom w:val="nil"/>
              <w:right w:val="nil"/>
            </w:tcBorders>
            <w:shd w:val="clear" w:color="FFFFCC" w:fill="FFFFFF"/>
            <w:noWrap/>
            <w:vAlign w:val="bottom"/>
            <w:hideMark/>
          </w:tcPr>
          <w:p w14:paraId="193D5C6B" w14:textId="77777777" w:rsidR="00ED6C63" w:rsidRPr="00E13D8B" w:rsidRDefault="00ED6C63" w:rsidP="00ED6C63">
            <w:pPr>
              <w:spacing w:line="360" w:lineRule="auto"/>
              <w:jc w:val="center"/>
              <w:rPr>
                <w:rFonts w:ascii="Cambria" w:hAnsi="Cambria"/>
              </w:rPr>
            </w:pPr>
            <w:r w:rsidRPr="00E13D8B">
              <w:rPr>
                <w:rFonts w:ascii="Cambria" w:hAnsi="Cambria"/>
              </w:rPr>
              <w:t>20 (20; 20.1)</w:t>
            </w:r>
          </w:p>
        </w:tc>
        <w:tc>
          <w:tcPr>
            <w:tcW w:w="228" w:type="pct"/>
            <w:tcBorders>
              <w:top w:val="nil"/>
              <w:left w:val="nil"/>
              <w:bottom w:val="nil"/>
              <w:right w:val="nil"/>
            </w:tcBorders>
            <w:shd w:val="clear" w:color="FFFFCC" w:fill="FFFFFF"/>
            <w:noWrap/>
            <w:vAlign w:val="bottom"/>
            <w:hideMark/>
          </w:tcPr>
          <w:p w14:paraId="620F26E7" w14:textId="77777777" w:rsidR="00ED6C63" w:rsidRPr="00E13D8B" w:rsidRDefault="00ED6C63" w:rsidP="00ED6C63">
            <w:pPr>
              <w:spacing w:line="360" w:lineRule="auto"/>
              <w:jc w:val="center"/>
              <w:rPr>
                <w:rFonts w:ascii="Cambria" w:hAnsi="Cambria"/>
              </w:rPr>
            </w:pPr>
            <w:r w:rsidRPr="00E13D8B">
              <w:rPr>
                <w:rFonts w:ascii="Cambria" w:hAnsi="Cambria"/>
              </w:rPr>
              <w:t>675</w:t>
            </w:r>
          </w:p>
        </w:tc>
        <w:tc>
          <w:tcPr>
            <w:tcW w:w="663" w:type="pct"/>
            <w:tcBorders>
              <w:top w:val="nil"/>
              <w:left w:val="nil"/>
              <w:bottom w:val="nil"/>
              <w:right w:val="nil"/>
            </w:tcBorders>
            <w:shd w:val="clear" w:color="FFFFCC" w:fill="FFFFFF"/>
            <w:noWrap/>
            <w:vAlign w:val="bottom"/>
            <w:hideMark/>
          </w:tcPr>
          <w:p w14:paraId="7A545A7D" w14:textId="77777777" w:rsidR="00ED6C63" w:rsidRPr="00E13D8B" w:rsidRDefault="00ED6C63" w:rsidP="00ED6C63">
            <w:pPr>
              <w:spacing w:line="360" w:lineRule="auto"/>
              <w:jc w:val="center"/>
              <w:rPr>
                <w:rFonts w:ascii="Cambria" w:hAnsi="Cambria"/>
              </w:rPr>
            </w:pPr>
            <w:r w:rsidRPr="00E13D8B">
              <w:rPr>
                <w:rFonts w:ascii="Cambria" w:hAnsi="Cambria"/>
              </w:rPr>
              <w:t>13.6 (12.6; 14.6)</w:t>
            </w:r>
          </w:p>
        </w:tc>
        <w:tc>
          <w:tcPr>
            <w:tcW w:w="417" w:type="pct"/>
            <w:tcBorders>
              <w:top w:val="nil"/>
              <w:left w:val="nil"/>
              <w:bottom w:val="nil"/>
              <w:right w:val="nil"/>
            </w:tcBorders>
            <w:shd w:val="clear" w:color="FFFFCC" w:fill="FFFFFF"/>
            <w:noWrap/>
            <w:vAlign w:val="bottom"/>
            <w:hideMark/>
          </w:tcPr>
          <w:p w14:paraId="11207961" w14:textId="77777777" w:rsidR="00ED6C63" w:rsidRPr="00E13D8B" w:rsidRDefault="00ED6C63" w:rsidP="00ED6C63">
            <w:pPr>
              <w:spacing w:line="360" w:lineRule="auto"/>
              <w:jc w:val="center"/>
              <w:rPr>
                <w:rFonts w:ascii="Cambria" w:hAnsi="Cambria"/>
              </w:rPr>
            </w:pPr>
            <w:r w:rsidRPr="00E13D8B">
              <w:rPr>
                <w:rFonts w:ascii="Cambria" w:hAnsi="Cambria"/>
              </w:rPr>
              <w:t>&lt;0.001</w:t>
            </w:r>
          </w:p>
        </w:tc>
      </w:tr>
      <w:tr w:rsidR="00ED6C63" w:rsidRPr="00E13D8B" w14:paraId="72298CCC" w14:textId="77777777" w:rsidTr="00ED6C63">
        <w:trPr>
          <w:trHeight w:val="255"/>
        </w:trPr>
        <w:tc>
          <w:tcPr>
            <w:tcW w:w="546" w:type="pct"/>
            <w:tcBorders>
              <w:top w:val="nil"/>
              <w:left w:val="nil"/>
              <w:bottom w:val="single" w:sz="4" w:space="0" w:color="auto"/>
              <w:right w:val="nil"/>
            </w:tcBorders>
            <w:shd w:val="clear" w:color="FFFFCC" w:fill="FFFFFF"/>
            <w:noWrap/>
            <w:vAlign w:val="bottom"/>
            <w:hideMark/>
          </w:tcPr>
          <w:p w14:paraId="338976FB" w14:textId="77777777" w:rsidR="00ED6C63" w:rsidRPr="00E13D8B" w:rsidRDefault="00ED6C63" w:rsidP="00ED6C63">
            <w:pPr>
              <w:spacing w:line="360" w:lineRule="auto"/>
              <w:jc w:val="center"/>
              <w:rPr>
                <w:rFonts w:ascii="Cambria" w:hAnsi="Cambria"/>
              </w:rPr>
            </w:pPr>
            <w:r w:rsidRPr="00E13D8B">
              <w:rPr>
                <w:rFonts w:ascii="Cambria" w:hAnsi="Cambria"/>
              </w:rPr>
              <w:t>2008-2013</w:t>
            </w:r>
          </w:p>
        </w:tc>
        <w:tc>
          <w:tcPr>
            <w:tcW w:w="319" w:type="pct"/>
            <w:tcBorders>
              <w:top w:val="nil"/>
              <w:left w:val="nil"/>
              <w:bottom w:val="single" w:sz="4" w:space="0" w:color="auto"/>
              <w:right w:val="nil"/>
            </w:tcBorders>
            <w:shd w:val="clear" w:color="FFFFCC" w:fill="FFFFFF"/>
            <w:noWrap/>
            <w:vAlign w:val="bottom"/>
            <w:hideMark/>
          </w:tcPr>
          <w:p w14:paraId="3BA63780" w14:textId="77777777" w:rsidR="00ED6C63" w:rsidRPr="00E13D8B" w:rsidRDefault="00ED6C63" w:rsidP="00ED6C63">
            <w:pPr>
              <w:spacing w:line="360" w:lineRule="auto"/>
              <w:jc w:val="center"/>
              <w:rPr>
                <w:rFonts w:ascii="Cambria" w:hAnsi="Cambria"/>
              </w:rPr>
            </w:pPr>
            <w:r w:rsidRPr="00E13D8B">
              <w:rPr>
                <w:rFonts w:ascii="Cambria" w:hAnsi="Cambria"/>
              </w:rPr>
              <w:t>116029</w:t>
            </w:r>
          </w:p>
        </w:tc>
        <w:tc>
          <w:tcPr>
            <w:tcW w:w="593" w:type="pct"/>
            <w:tcBorders>
              <w:top w:val="nil"/>
              <w:left w:val="nil"/>
              <w:bottom w:val="single" w:sz="4" w:space="0" w:color="auto"/>
              <w:right w:val="nil"/>
            </w:tcBorders>
            <w:shd w:val="clear" w:color="FFFFCC" w:fill="FFFFFF"/>
            <w:noWrap/>
            <w:vAlign w:val="bottom"/>
            <w:hideMark/>
          </w:tcPr>
          <w:p w14:paraId="72AC0BCE" w14:textId="77777777" w:rsidR="00ED6C63" w:rsidRPr="00E13D8B" w:rsidRDefault="00ED6C63" w:rsidP="00ED6C63">
            <w:pPr>
              <w:spacing w:line="360" w:lineRule="auto"/>
              <w:jc w:val="center"/>
              <w:rPr>
                <w:rFonts w:ascii="Cambria" w:hAnsi="Cambria"/>
              </w:rPr>
            </w:pPr>
            <w:r w:rsidRPr="00E13D8B">
              <w:rPr>
                <w:rFonts w:ascii="Cambria" w:hAnsi="Cambria"/>
              </w:rPr>
              <w:t>4.2 (4.2; 4.2)</w:t>
            </w:r>
          </w:p>
        </w:tc>
        <w:tc>
          <w:tcPr>
            <w:tcW w:w="238" w:type="pct"/>
            <w:tcBorders>
              <w:top w:val="nil"/>
              <w:left w:val="nil"/>
              <w:bottom w:val="single" w:sz="4" w:space="0" w:color="auto"/>
              <w:right w:val="nil"/>
            </w:tcBorders>
            <w:shd w:val="clear" w:color="FFFFCC" w:fill="FFFFFF"/>
            <w:noWrap/>
            <w:vAlign w:val="bottom"/>
            <w:hideMark/>
          </w:tcPr>
          <w:p w14:paraId="4D4DC3AA" w14:textId="77777777" w:rsidR="00ED6C63" w:rsidRPr="00E13D8B" w:rsidRDefault="00ED6C63" w:rsidP="00ED6C63">
            <w:pPr>
              <w:spacing w:line="360" w:lineRule="auto"/>
              <w:jc w:val="center"/>
              <w:rPr>
                <w:rFonts w:ascii="Cambria" w:hAnsi="Cambria"/>
              </w:rPr>
            </w:pPr>
            <w:r w:rsidRPr="00E13D8B">
              <w:rPr>
                <w:rFonts w:ascii="Cambria" w:hAnsi="Cambria"/>
              </w:rPr>
              <w:t>489</w:t>
            </w:r>
          </w:p>
        </w:tc>
        <w:tc>
          <w:tcPr>
            <w:tcW w:w="554" w:type="pct"/>
            <w:tcBorders>
              <w:top w:val="nil"/>
              <w:left w:val="nil"/>
              <w:bottom w:val="single" w:sz="4" w:space="0" w:color="auto"/>
              <w:right w:val="nil"/>
            </w:tcBorders>
            <w:shd w:val="clear" w:color="FFFFCC" w:fill="FFFFFF"/>
            <w:noWrap/>
            <w:vAlign w:val="bottom"/>
            <w:hideMark/>
          </w:tcPr>
          <w:p w14:paraId="3B5824E7" w14:textId="77777777" w:rsidR="00ED6C63" w:rsidRPr="00E13D8B" w:rsidRDefault="00ED6C63" w:rsidP="00ED6C63">
            <w:pPr>
              <w:spacing w:line="360" w:lineRule="auto"/>
              <w:jc w:val="center"/>
              <w:rPr>
                <w:rFonts w:ascii="Cambria" w:hAnsi="Cambria"/>
              </w:rPr>
            </w:pPr>
            <w:r w:rsidRPr="00E13D8B">
              <w:rPr>
                <w:rFonts w:ascii="Cambria" w:hAnsi="Cambria"/>
              </w:rPr>
              <w:t>6 (5.5; 6.5)</w:t>
            </w:r>
          </w:p>
        </w:tc>
        <w:tc>
          <w:tcPr>
            <w:tcW w:w="414" w:type="pct"/>
            <w:tcBorders>
              <w:top w:val="nil"/>
              <w:left w:val="nil"/>
              <w:bottom w:val="single" w:sz="4" w:space="0" w:color="auto"/>
              <w:right w:val="nil"/>
            </w:tcBorders>
            <w:shd w:val="clear" w:color="auto" w:fill="auto"/>
            <w:noWrap/>
            <w:vAlign w:val="bottom"/>
            <w:hideMark/>
          </w:tcPr>
          <w:p w14:paraId="3F8C8B15" w14:textId="77777777" w:rsidR="00ED6C63" w:rsidRPr="00E13D8B" w:rsidRDefault="00ED6C63" w:rsidP="00ED6C63">
            <w:pPr>
              <w:spacing w:line="360" w:lineRule="auto"/>
              <w:jc w:val="center"/>
              <w:rPr>
                <w:rFonts w:ascii="Cambria" w:hAnsi="Cambria"/>
                <w:sz w:val="22"/>
                <w:szCs w:val="22"/>
              </w:rPr>
            </w:pPr>
            <w:r w:rsidRPr="00E13D8B">
              <w:rPr>
                <w:rFonts w:ascii="Cambria" w:hAnsi="Cambria"/>
                <w:sz w:val="22"/>
                <w:szCs w:val="22"/>
              </w:rPr>
              <w:t>&lt;0.001</w:t>
            </w:r>
          </w:p>
        </w:tc>
        <w:tc>
          <w:tcPr>
            <w:tcW w:w="364" w:type="pct"/>
            <w:tcBorders>
              <w:top w:val="nil"/>
              <w:left w:val="nil"/>
              <w:bottom w:val="single" w:sz="4" w:space="0" w:color="auto"/>
              <w:right w:val="nil"/>
            </w:tcBorders>
            <w:shd w:val="clear" w:color="FFFFCC" w:fill="FFFFFF"/>
            <w:noWrap/>
            <w:vAlign w:val="bottom"/>
            <w:hideMark/>
          </w:tcPr>
          <w:p w14:paraId="0DC08451" w14:textId="77777777" w:rsidR="00ED6C63" w:rsidRPr="00E13D8B" w:rsidRDefault="00ED6C63" w:rsidP="00ED6C63">
            <w:pPr>
              <w:spacing w:line="360" w:lineRule="auto"/>
              <w:jc w:val="center"/>
              <w:rPr>
                <w:rFonts w:ascii="Cambria" w:hAnsi="Cambria"/>
              </w:rPr>
            </w:pPr>
            <w:r w:rsidRPr="00E13D8B">
              <w:rPr>
                <w:rFonts w:ascii="Cambria" w:hAnsi="Cambria"/>
              </w:rPr>
              <w:t>591300</w:t>
            </w:r>
          </w:p>
        </w:tc>
        <w:tc>
          <w:tcPr>
            <w:tcW w:w="662" w:type="pct"/>
            <w:tcBorders>
              <w:top w:val="nil"/>
              <w:left w:val="nil"/>
              <w:bottom w:val="single" w:sz="4" w:space="0" w:color="auto"/>
              <w:right w:val="nil"/>
            </w:tcBorders>
            <w:shd w:val="clear" w:color="FFFFCC" w:fill="FFFFFF"/>
            <w:noWrap/>
            <w:vAlign w:val="bottom"/>
            <w:hideMark/>
          </w:tcPr>
          <w:p w14:paraId="2DA0C92E" w14:textId="77777777" w:rsidR="00ED6C63" w:rsidRPr="00E13D8B" w:rsidRDefault="00ED6C63" w:rsidP="00ED6C63">
            <w:pPr>
              <w:spacing w:line="360" w:lineRule="auto"/>
              <w:jc w:val="center"/>
              <w:rPr>
                <w:rFonts w:ascii="Cambria" w:hAnsi="Cambria"/>
              </w:rPr>
            </w:pPr>
            <w:r w:rsidRPr="00E13D8B">
              <w:rPr>
                <w:rFonts w:ascii="Cambria" w:hAnsi="Cambria"/>
              </w:rPr>
              <w:t>21.4 (21.3; 21.4)</w:t>
            </w:r>
          </w:p>
        </w:tc>
        <w:tc>
          <w:tcPr>
            <w:tcW w:w="228" w:type="pct"/>
            <w:tcBorders>
              <w:top w:val="nil"/>
              <w:left w:val="nil"/>
              <w:bottom w:val="single" w:sz="4" w:space="0" w:color="auto"/>
              <w:right w:val="nil"/>
            </w:tcBorders>
            <w:shd w:val="clear" w:color="FFFFCC" w:fill="FFFFFF"/>
            <w:noWrap/>
            <w:vAlign w:val="bottom"/>
            <w:hideMark/>
          </w:tcPr>
          <w:p w14:paraId="0C52B491" w14:textId="77777777" w:rsidR="00ED6C63" w:rsidRPr="00E13D8B" w:rsidRDefault="00ED6C63" w:rsidP="00ED6C63">
            <w:pPr>
              <w:spacing w:line="360" w:lineRule="auto"/>
              <w:jc w:val="center"/>
              <w:rPr>
                <w:rFonts w:ascii="Cambria" w:hAnsi="Cambria"/>
              </w:rPr>
            </w:pPr>
            <w:r w:rsidRPr="00E13D8B">
              <w:rPr>
                <w:rFonts w:ascii="Cambria" w:hAnsi="Cambria"/>
              </w:rPr>
              <w:t>1394</w:t>
            </w:r>
          </w:p>
        </w:tc>
        <w:tc>
          <w:tcPr>
            <w:tcW w:w="663" w:type="pct"/>
            <w:tcBorders>
              <w:top w:val="nil"/>
              <w:left w:val="nil"/>
              <w:bottom w:val="single" w:sz="4" w:space="0" w:color="auto"/>
              <w:right w:val="nil"/>
            </w:tcBorders>
            <w:shd w:val="clear" w:color="FFFFCC" w:fill="FFFFFF"/>
            <w:noWrap/>
            <w:vAlign w:val="bottom"/>
            <w:hideMark/>
          </w:tcPr>
          <w:p w14:paraId="5BE5E3C2" w14:textId="77777777" w:rsidR="00ED6C63" w:rsidRPr="00E13D8B" w:rsidRDefault="00ED6C63" w:rsidP="00ED6C63">
            <w:pPr>
              <w:spacing w:line="360" w:lineRule="auto"/>
              <w:jc w:val="center"/>
              <w:rPr>
                <w:rFonts w:ascii="Cambria" w:hAnsi="Cambria"/>
              </w:rPr>
            </w:pPr>
            <w:r w:rsidRPr="00E13D8B">
              <w:rPr>
                <w:rFonts w:ascii="Cambria" w:hAnsi="Cambria"/>
              </w:rPr>
              <w:t>17.2 (16.2; 18.1)</w:t>
            </w:r>
          </w:p>
        </w:tc>
        <w:tc>
          <w:tcPr>
            <w:tcW w:w="417" w:type="pct"/>
            <w:tcBorders>
              <w:top w:val="nil"/>
              <w:left w:val="nil"/>
              <w:bottom w:val="single" w:sz="4" w:space="0" w:color="auto"/>
              <w:right w:val="nil"/>
            </w:tcBorders>
            <w:shd w:val="clear" w:color="FFFFCC" w:fill="FFFFFF"/>
            <w:noWrap/>
            <w:vAlign w:val="bottom"/>
            <w:hideMark/>
          </w:tcPr>
          <w:p w14:paraId="1D5F7573" w14:textId="77777777" w:rsidR="00ED6C63" w:rsidRPr="00E13D8B" w:rsidRDefault="00ED6C63" w:rsidP="00ED6C63">
            <w:pPr>
              <w:spacing w:line="360" w:lineRule="auto"/>
              <w:jc w:val="center"/>
              <w:rPr>
                <w:rFonts w:ascii="Cambria" w:hAnsi="Cambria"/>
              </w:rPr>
            </w:pPr>
            <w:r w:rsidRPr="00E13D8B">
              <w:rPr>
                <w:rFonts w:ascii="Cambria" w:hAnsi="Cambria"/>
              </w:rPr>
              <w:t>&lt;0.001</w:t>
            </w:r>
          </w:p>
        </w:tc>
      </w:tr>
      <w:tr w:rsidR="00ED6C63" w:rsidRPr="00E13D8B" w14:paraId="577215FA" w14:textId="77777777" w:rsidTr="00ED6C63">
        <w:trPr>
          <w:trHeight w:val="255"/>
        </w:trPr>
        <w:tc>
          <w:tcPr>
            <w:tcW w:w="546" w:type="pct"/>
            <w:tcBorders>
              <w:top w:val="single" w:sz="4" w:space="0" w:color="auto"/>
              <w:left w:val="nil"/>
              <w:bottom w:val="nil"/>
              <w:right w:val="nil"/>
            </w:tcBorders>
            <w:shd w:val="clear" w:color="FFFFCC" w:fill="FFFFFF"/>
            <w:noWrap/>
            <w:vAlign w:val="bottom"/>
            <w:hideMark/>
          </w:tcPr>
          <w:p w14:paraId="3F0B6E03" w14:textId="0566FD3E" w:rsidR="00ED6C63" w:rsidRPr="00E13D8B" w:rsidRDefault="00ED6C63">
            <w:pPr>
              <w:spacing w:line="360" w:lineRule="auto"/>
              <w:jc w:val="center"/>
              <w:rPr>
                <w:rFonts w:ascii="Cambria" w:hAnsi="Cambria"/>
                <w:b/>
              </w:rPr>
            </w:pPr>
            <w:r w:rsidRPr="00E13D8B">
              <w:rPr>
                <w:rFonts w:ascii="Cambria" w:hAnsi="Cambria"/>
                <w:b/>
                <w:bCs/>
                <w:vertAlign w:val="superscript"/>
              </w:rPr>
              <w:t xml:space="preserve">(b) </w:t>
            </w:r>
            <w:r w:rsidR="007F4348" w:rsidRPr="00E13D8B">
              <w:rPr>
                <w:rFonts w:ascii="Cambria" w:hAnsi="Cambria"/>
                <w:b/>
              </w:rPr>
              <w:t xml:space="preserve">p </w:t>
            </w:r>
            <w:r w:rsidRPr="00E13D8B">
              <w:rPr>
                <w:rFonts w:ascii="Cambria" w:hAnsi="Cambria"/>
                <w:b/>
              </w:rPr>
              <w:t>values</w:t>
            </w:r>
          </w:p>
        </w:tc>
        <w:tc>
          <w:tcPr>
            <w:tcW w:w="319" w:type="pct"/>
            <w:tcBorders>
              <w:top w:val="single" w:sz="4" w:space="0" w:color="auto"/>
              <w:left w:val="nil"/>
              <w:bottom w:val="nil"/>
              <w:right w:val="nil"/>
            </w:tcBorders>
            <w:shd w:val="clear" w:color="FFFFCC" w:fill="FFFFFF"/>
            <w:noWrap/>
            <w:vAlign w:val="bottom"/>
            <w:hideMark/>
          </w:tcPr>
          <w:p w14:paraId="34884554" w14:textId="77777777" w:rsidR="00ED6C63" w:rsidRPr="00E13D8B" w:rsidRDefault="00ED6C63" w:rsidP="00ED6C63">
            <w:pPr>
              <w:spacing w:line="360" w:lineRule="auto"/>
              <w:jc w:val="center"/>
              <w:rPr>
                <w:rFonts w:ascii="Cambria" w:hAnsi="Cambria"/>
                <w:i/>
              </w:rPr>
            </w:pPr>
          </w:p>
        </w:tc>
        <w:tc>
          <w:tcPr>
            <w:tcW w:w="593" w:type="pct"/>
            <w:tcBorders>
              <w:top w:val="single" w:sz="4" w:space="0" w:color="auto"/>
              <w:left w:val="nil"/>
              <w:bottom w:val="nil"/>
              <w:right w:val="nil"/>
            </w:tcBorders>
            <w:shd w:val="clear" w:color="FFFFCC" w:fill="FFFFFF"/>
            <w:noWrap/>
            <w:vAlign w:val="bottom"/>
            <w:hideMark/>
          </w:tcPr>
          <w:p w14:paraId="6AD871FE" w14:textId="77777777" w:rsidR="00ED6C63" w:rsidRPr="00E13D8B" w:rsidRDefault="00ED6C63" w:rsidP="00ED6C63">
            <w:pPr>
              <w:spacing w:line="360" w:lineRule="auto"/>
              <w:jc w:val="center"/>
              <w:rPr>
                <w:rFonts w:ascii="Cambria" w:hAnsi="Cambria"/>
                <w:i/>
              </w:rPr>
            </w:pPr>
            <w:r w:rsidRPr="00E13D8B">
              <w:rPr>
                <w:rFonts w:ascii="Cambria" w:hAnsi="Cambria"/>
                <w:i/>
              </w:rPr>
              <w:t>&lt;0.001</w:t>
            </w:r>
          </w:p>
        </w:tc>
        <w:tc>
          <w:tcPr>
            <w:tcW w:w="238" w:type="pct"/>
            <w:tcBorders>
              <w:top w:val="single" w:sz="4" w:space="0" w:color="auto"/>
              <w:left w:val="nil"/>
              <w:bottom w:val="nil"/>
              <w:right w:val="nil"/>
            </w:tcBorders>
            <w:shd w:val="clear" w:color="FFFFCC" w:fill="FFFFFF"/>
            <w:noWrap/>
            <w:vAlign w:val="bottom"/>
            <w:hideMark/>
          </w:tcPr>
          <w:p w14:paraId="0C9A0C3F" w14:textId="77777777" w:rsidR="00ED6C63" w:rsidRPr="00E13D8B" w:rsidRDefault="00ED6C63" w:rsidP="00ED6C63">
            <w:pPr>
              <w:spacing w:line="360" w:lineRule="auto"/>
              <w:jc w:val="center"/>
              <w:rPr>
                <w:rFonts w:ascii="Cambria" w:hAnsi="Cambria"/>
                <w:i/>
              </w:rPr>
            </w:pPr>
          </w:p>
        </w:tc>
        <w:tc>
          <w:tcPr>
            <w:tcW w:w="554" w:type="pct"/>
            <w:tcBorders>
              <w:top w:val="single" w:sz="4" w:space="0" w:color="auto"/>
              <w:left w:val="nil"/>
              <w:bottom w:val="nil"/>
              <w:right w:val="nil"/>
            </w:tcBorders>
            <w:shd w:val="clear" w:color="FFFFCC" w:fill="FFFFFF"/>
            <w:noWrap/>
            <w:vAlign w:val="bottom"/>
            <w:hideMark/>
          </w:tcPr>
          <w:p w14:paraId="0CD480D1" w14:textId="77777777" w:rsidR="00ED6C63" w:rsidRPr="00E13D8B" w:rsidRDefault="00ED6C63" w:rsidP="00ED6C63">
            <w:pPr>
              <w:spacing w:line="360" w:lineRule="auto"/>
              <w:jc w:val="center"/>
              <w:rPr>
                <w:rFonts w:ascii="Cambria" w:hAnsi="Cambria"/>
                <w:i/>
              </w:rPr>
            </w:pPr>
            <w:r w:rsidRPr="00E13D8B">
              <w:rPr>
                <w:rFonts w:ascii="Cambria" w:hAnsi="Cambria"/>
                <w:i/>
              </w:rPr>
              <w:t>0.3477</w:t>
            </w:r>
          </w:p>
        </w:tc>
        <w:tc>
          <w:tcPr>
            <w:tcW w:w="414" w:type="pct"/>
            <w:tcBorders>
              <w:top w:val="single" w:sz="4" w:space="0" w:color="auto"/>
              <w:left w:val="nil"/>
              <w:bottom w:val="nil"/>
              <w:right w:val="nil"/>
            </w:tcBorders>
            <w:shd w:val="clear" w:color="FFFFCC" w:fill="FFFFFF"/>
            <w:noWrap/>
            <w:vAlign w:val="bottom"/>
            <w:hideMark/>
          </w:tcPr>
          <w:p w14:paraId="4F5E80AE" w14:textId="77777777" w:rsidR="00ED6C63" w:rsidRPr="00E13D8B" w:rsidRDefault="00ED6C63" w:rsidP="00ED6C63">
            <w:pPr>
              <w:spacing w:line="360" w:lineRule="auto"/>
              <w:jc w:val="center"/>
              <w:rPr>
                <w:rFonts w:ascii="Cambria" w:hAnsi="Cambria"/>
                <w:i/>
              </w:rPr>
            </w:pPr>
            <w:r w:rsidRPr="00E13D8B">
              <w:rPr>
                <w:rFonts w:ascii="Cambria" w:hAnsi="Cambria"/>
                <w:i/>
              </w:rPr>
              <w:t> </w:t>
            </w:r>
          </w:p>
        </w:tc>
        <w:tc>
          <w:tcPr>
            <w:tcW w:w="364" w:type="pct"/>
            <w:tcBorders>
              <w:top w:val="single" w:sz="4" w:space="0" w:color="auto"/>
              <w:left w:val="nil"/>
              <w:bottom w:val="nil"/>
              <w:right w:val="nil"/>
            </w:tcBorders>
            <w:shd w:val="clear" w:color="FFFFCC" w:fill="FFFFFF"/>
            <w:noWrap/>
            <w:vAlign w:val="bottom"/>
            <w:hideMark/>
          </w:tcPr>
          <w:p w14:paraId="777B7A3C" w14:textId="77777777" w:rsidR="00ED6C63" w:rsidRPr="00E13D8B" w:rsidRDefault="00ED6C63" w:rsidP="00ED6C63">
            <w:pPr>
              <w:spacing w:line="360" w:lineRule="auto"/>
              <w:jc w:val="center"/>
              <w:rPr>
                <w:rFonts w:ascii="Cambria" w:hAnsi="Cambria"/>
                <w:i/>
              </w:rPr>
            </w:pPr>
          </w:p>
        </w:tc>
        <w:tc>
          <w:tcPr>
            <w:tcW w:w="662" w:type="pct"/>
            <w:tcBorders>
              <w:top w:val="single" w:sz="4" w:space="0" w:color="auto"/>
              <w:left w:val="nil"/>
              <w:bottom w:val="nil"/>
              <w:right w:val="nil"/>
            </w:tcBorders>
            <w:shd w:val="clear" w:color="FFFFCC" w:fill="FFFFFF"/>
            <w:noWrap/>
            <w:vAlign w:val="bottom"/>
            <w:hideMark/>
          </w:tcPr>
          <w:p w14:paraId="570D46A2" w14:textId="77777777" w:rsidR="00ED6C63" w:rsidRPr="00E13D8B" w:rsidRDefault="00ED6C63" w:rsidP="00ED6C63">
            <w:pPr>
              <w:spacing w:line="360" w:lineRule="auto"/>
              <w:jc w:val="center"/>
              <w:rPr>
                <w:rFonts w:ascii="Cambria" w:hAnsi="Cambria"/>
                <w:i/>
              </w:rPr>
            </w:pPr>
            <w:r w:rsidRPr="00E13D8B">
              <w:rPr>
                <w:rFonts w:ascii="Cambria" w:hAnsi="Cambria"/>
                <w:i/>
              </w:rPr>
              <w:t>&lt;0.001</w:t>
            </w:r>
          </w:p>
        </w:tc>
        <w:tc>
          <w:tcPr>
            <w:tcW w:w="228" w:type="pct"/>
            <w:tcBorders>
              <w:top w:val="single" w:sz="4" w:space="0" w:color="auto"/>
              <w:left w:val="nil"/>
              <w:bottom w:val="nil"/>
              <w:right w:val="nil"/>
            </w:tcBorders>
            <w:shd w:val="clear" w:color="FFFFCC" w:fill="FFFFFF"/>
            <w:noWrap/>
            <w:vAlign w:val="bottom"/>
            <w:hideMark/>
          </w:tcPr>
          <w:p w14:paraId="335B91FD" w14:textId="77777777" w:rsidR="00ED6C63" w:rsidRPr="00E13D8B" w:rsidRDefault="00ED6C63" w:rsidP="00ED6C63">
            <w:pPr>
              <w:spacing w:line="360" w:lineRule="auto"/>
              <w:jc w:val="center"/>
              <w:rPr>
                <w:rFonts w:ascii="Cambria" w:hAnsi="Cambria"/>
                <w:i/>
              </w:rPr>
            </w:pPr>
          </w:p>
        </w:tc>
        <w:tc>
          <w:tcPr>
            <w:tcW w:w="663" w:type="pct"/>
            <w:tcBorders>
              <w:top w:val="single" w:sz="4" w:space="0" w:color="auto"/>
              <w:left w:val="nil"/>
              <w:bottom w:val="nil"/>
              <w:right w:val="nil"/>
            </w:tcBorders>
            <w:shd w:val="clear" w:color="FFFFCC" w:fill="FFFFFF"/>
            <w:noWrap/>
            <w:vAlign w:val="bottom"/>
            <w:hideMark/>
          </w:tcPr>
          <w:p w14:paraId="5AFC6848" w14:textId="77777777" w:rsidR="00ED6C63" w:rsidRPr="00E13D8B" w:rsidRDefault="00ED6C63" w:rsidP="00ED6C63">
            <w:pPr>
              <w:spacing w:line="360" w:lineRule="auto"/>
              <w:jc w:val="center"/>
              <w:rPr>
                <w:rFonts w:ascii="Cambria" w:hAnsi="Cambria"/>
                <w:i/>
              </w:rPr>
            </w:pPr>
            <w:r w:rsidRPr="00E13D8B">
              <w:rPr>
                <w:rFonts w:ascii="Cambria" w:hAnsi="Cambria"/>
                <w:i/>
              </w:rPr>
              <w:t>&lt;0.001</w:t>
            </w:r>
          </w:p>
        </w:tc>
        <w:tc>
          <w:tcPr>
            <w:tcW w:w="417" w:type="pct"/>
            <w:tcBorders>
              <w:top w:val="single" w:sz="4" w:space="0" w:color="auto"/>
              <w:left w:val="nil"/>
              <w:bottom w:val="nil"/>
              <w:right w:val="nil"/>
            </w:tcBorders>
            <w:shd w:val="clear" w:color="FFFFCC" w:fill="FFFFFF"/>
            <w:noWrap/>
            <w:vAlign w:val="bottom"/>
            <w:hideMark/>
          </w:tcPr>
          <w:p w14:paraId="2039760A" w14:textId="77777777" w:rsidR="00ED6C63" w:rsidRPr="00E13D8B" w:rsidRDefault="00ED6C63" w:rsidP="00ED6C63">
            <w:pPr>
              <w:spacing w:line="360" w:lineRule="auto"/>
              <w:jc w:val="center"/>
              <w:rPr>
                <w:rFonts w:ascii="Cambria" w:hAnsi="Cambria"/>
                <w:i/>
              </w:rPr>
            </w:pPr>
            <w:r w:rsidRPr="00E13D8B">
              <w:rPr>
                <w:rFonts w:ascii="Cambria" w:hAnsi="Cambria"/>
                <w:i/>
              </w:rPr>
              <w:t> </w:t>
            </w:r>
          </w:p>
        </w:tc>
      </w:tr>
    </w:tbl>
    <w:p w14:paraId="4EC20870" w14:textId="77777777" w:rsidR="00ED6C63" w:rsidRPr="00E13D8B" w:rsidRDefault="00ED6C63" w:rsidP="00ED6C63">
      <w:pPr>
        <w:tabs>
          <w:tab w:val="left" w:pos="8069"/>
        </w:tabs>
        <w:spacing w:line="360" w:lineRule="auto"/>
        <w:rPr>
          <w:rFonts w:ascii="Cambria" w:hAnsi="Cambria"/>
        </w:rPr>
      </w:pPr>
    </w:p>
    <w:p w14:paraId="04CA8AC1" w14:textId="77777777" w:rsidR="00ED6C63" w:rsidRPr="00E13D8B" w:rsidRDefault="00ED6C63" w:rsidP="00ED6C63">
      <w:pPr>
        <w:tabs>
          <w:tab w:val="left" w:pos="8069"/>
        </w:tabs>
        <w:spacing w:line="360" w:lineRule="auto"/>
        <w:rPr>
          <w:rFonts w:ascii="Cambria" w:hAnsi="Cambria"/>
        </w:rPr>
      </w:pPr>
      <w:r w:rsidRPr="00E13D8B">
        <w:rPr>
          <w:rFonts w:ascii="Cambria" w:hAnsi="Cambria"/>
        </w:rPr>
        <w:t>Values were expressed as absolute count and rate (95% confidence interval [95% CI]).</w:t>
      </w:r>
    </w:p>
    <w:p w14:paraId="6939CE53" w14:textId="77777777" w:rsidR="00ED6C63" w:rsidRPr="00E13D8B" w:rsidRDefault="00ED6C63" w:rsidP="00ED6C63">
      <w:pPr>
        <w:tabs>
          <w:tab w:val="left" w:pos="8069"/>
        </w:tabs>
        <w:spacing w:line="360" w:lineRule="auto"/>
        <w:rPr>
          <w:rFonts w:ascii="Cambria" w:hAnsi="Cambria"/>
        </w:rPr>
      </w:pPr>
      <w:r w:rsidRPr="00E13D8B">
        <w:rPr>
          <w:rFonts w:ascii="Cambria" w:hAnsi="Cambria"/>
          <w:vertAlign w:val="superscript"/>
        </w:rPr>
        <w:t>(a)</w:t>
      </w:r>
      <w:r w:rsidRPr="00E13D8B">
        <w:rPr>
          <w:rFonts w:ascii="Cambria" w:hAnsi="Cambria"/>
        </w:rPr>
        <w:t xml:space="preserve"> p values were calculated using the Extended Mantel-Haenszel chi-square test for linear trend.</w:t>
      </w:r>
    </w:p>
    <w:p w14:paraId="69AD398A" w14:textId="77777777" w:rsidR="00ED6C63" w:rsidRPr="00E13D8B" w:rsidRDefault="00ED6C63" w:rsidP="00ED6C63">
      <w:pPr>
        <w:tabs>
          <w:tab w:val="left" w:pos="8069"/>
        </w:tabs>
        <w:spacing w:line="360" w:lineRule="auto"/>
        <w:rPr>
          <w:rFonts w:ascii="Cambria" w:hAnsi="Cambria"/>
        </w:rPr>
      </w:pPr>
      <w:r w:rsidRPr="00E13D8B">
        <w:rPr>
          <w:rFonts w:ascii="Cambria" w:hAnsi="Cambria"/>
        </w:rPr>
        <w:t>Abbreviations: HCV, hepatitis C virus; HIV, human immunodeficiency virus.</w:t>
      </w:r>
    </w:p>
    <w:p w14:paraId="358558D9" w14:textId="77777777" w:rsidR="00ED6C63" w:rsidRPr="00E13D8B" w:rsidRDefault="00ED6C63" w:rsidP="00ED6C63">
      <w:pPr>
        <w:spacing w:line="360" w:lineRule="auto"/>
        <w:rPr>
          <w:rFonts w:ascii="Cambria" w:hAnsi="Cambria"/>
        </w:rPr>
      </w:pPr>
    </w:p>
    <w:p w14:paraId="57AE3E05" w14:textId="77777777" w:rsidR="00ED6C63" w:rsidRPr="00E13D8B" w:rsidRDefault="00ED6C63" w:rsidP="00ED6C63">
      <w:pPr>
        <w:spacing w:line="360" w:lineRule="auto"/>
        <w:rPr>
          <w:rFonts w:ascii="Cambria" w:hAnsi="Cambria"/>
        </w:rPr>
      </w:pPr>
      <w:r w:rsidRPr="00E13D8B">
        <w:rPr>
          <w:rFonts w:ascii="Cambria" w:hAnsi="Cambria"/>
        </w:rPr>
        <w:br w:type="page"/>
      </w:r>
    </w:p>
    <w:p w14:paraId="528E20B4" w14:textId="5B0DE43A" w:rsidR="00ED6C63" w:rsidRPr="00E13D8B" w:rsidRDefault="00ED6C63" w:rsidP="00ED6C63">
      <w:pPr>
        <w:spacing w:line="360" w:lineRule="auto"/>
        <w:rPr>
          <w:rFonts w:ascii="Cambria" w:hAnsi="Cambria"/>
        </w:rPr>
      </w:pPr>
      <w:r w:rsidRPr="00E13D8B">
        <w:rPr>
          <w:rFonts w:ascii="Cambria" w:hAnsi="Cambria"/>
          <w:b/>
        </w:rPr>
        <w:lastRenderedPageBreak/>
        <w:t>Supplementary Table 7</w:t>
      </w:r>
      <w:r w:rsidRPr="00E13D8B">
        <w:rPr>
          <w:rFonts w:ascii="Cambria" w:hAnsi="Cambria"/>
        </w:rPr>
        <w:t>. Case fatality rate of stroke (percentage) in Spain (1997-2013</w:t>
      </w:r>
      <w:r w:rsidR="005F5470" w:rsidRPr="00E13D8B">
        <w:rPr>
          <w:rFonts w:ascii="Cambria" w:hAnsi="Cambria"/>
        </w:rPr>
        <w:t xml:space="preserve">) stratified by calendar period: </w:t>
      </w:r>
      <w:r w:rsidR="00422F59" w:rsidRPr="00E13D8B">
        <w:rPr>
          <w:rFonts w:ascii="Cambria" w:hAnsi="Cambria"/>
        </w:rPr>
        <w:t>non–</w:t>
      </w:r>
      <w:r w:rsidR="005F5470" w:rsidRPr="00E13D8B">
        <w:rPr>
          <w:rStyle w:val="Fuentedeprrafopredeter1"/>
          <w:rFonts w:ascii="Cambria" w:hAnsi="Cambria"/>
        </w:rPr>
        <w:t>HIV-infected vs HIV-infected.</w:t>
      </w:r>
    </w:p>
    <w:p w14:paraId="31897FE5" w14:textId="77777777" w:rsidR="00ED6C63" w:rsidRPr="00E13D8B" w:rsidRDefault="00ED6C63" w:rsidP="00ED6C63">
      <w:pPr>
        <w:tabs>
          <w:tab w:val="left" w:pos="11392"/>
        </w:tabs>
        <w:spacing w:line="360" w:lineRule="auto"/>
        <w:jc w:val="both"/>
        <w:rPr>
          <w:rFonts w:ascii="Cambria" w:hAnsi="Cambri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35"/>
        <w:gridCol w:w="758"/>
        <w:gridCol w:w="2089"/>
        <w:gridCol w:w="512"/>
        <w:gridCol w:w="2089"/>
        <w:gridCol w:w="1130"/>
        <w:gridCol w:w="883"/>
        <w:gridCol w:w="2086"/>
        <w:gridCol w:w="512"/>
        <w:gridCol w:w="2089"/>
        <w:gridCol w:w="1127"/>
      </w:tblGrid>
      <w:tr w:rsidR="00ED6C63" w:rsidRPr="00E13D8B" w14:paraId="4BF6633B" w14:textId="77777777" w:rsidTr="00ED6C63">
        <w:trPr>
          <w:trHeight w:val="255"/>
        </w:trPr>
        <w:tc>
          <w:tcPr>
            <w:tcW w:w="488" w:type="pct"/>
            <w:tcBorders>
              <w:top w:val="nil"/>
              <w:left w:val="nil"/>
              <w:bottom w:val="nil"/>
              <w:right w:val="nil"/>
            </w:tcBorders>
            <w:shd w:val="clear" w:color="FFFFCC" w:fill="FFFFFF"/>
            <w:noWrap/>
            <w:vAlign w:val="bottom"/>
            <w:hideMark/>
          </w:tcPr>
          <w:p w14:paraId="02FC3A41" w14:textId="77777777" w:rsidR="00ED6C63" w:rsidRPr="00E13D8B" w:rsidRDefault="00ED6C63" w:rsidP="00ED6C63">
            <w:pPr>
              <w:spacing w:line="360" w:lineRule="auto"/>
              <w:rPr>
                <w:rFonts w:ascii="Cambria" w:hAnsi="Cambria"/>
                <w:sz w:val="22"/>
                <w:szCs w:val="22"/>
              </w:rPr>
            </w:pPr>
            <w:r w:rsidRPr="00E13D8B">
              <w:rPr>
                <w:rFonts w:ascii="Cambria" w:hAnsi="Cambria"/>
                <w:sz w:val="22"/>
                <w:szCs w:val="22"/>
              </w:rPr>
              <w:t> </w:t>
            </w:r>
          </w:p>
        </w:tc>
        <w:tc>
          <w:tcPr>
            <w:tcW w:w="2236" w:type="pct"/>
            <w:gridSpan w:val="5"/>
            <w:tcBorders>
              <w:top w:val="nil"/>
              <w:left w:val="nil"/>
              <w:bottom w:val="nil"/>
              <w:right w:val="nil"/>
            </w:tcBorders>
            <w:shd w:val="clear" w:color="FFFFCC" w:fill="FFFFFF"/>
            <w:vAlign w:val="center"/>
            <w:hideMark/>
          </w:tcPr>
          <w:p w14:paraId="21537CB9" w14:textId="77777777" w:rsidR="00ED6C63" w:rsidRPr="00E13D8B" w:rsidRDefault="00ED6C63" w:rsidP="00ED6C63">
            <w:pPr>
              <w:spacing w:line="360" w:lineRule="auto"/>
              <w:jc w:val="center"/>
              <w:rPr>
                <w:rFonts w:ascii="Cambria" w:hAnsi="Cambria"/>
                <w:b/>
                <w:bCs/>
                <w:sz w:val="22"/>
                <w:szCs w:val="22"/>
              </w:rPr>
            </w:pPr>
            <w:r w:rsidRPr="00E13D8B">
              <w:rPr>
                <w:rFonts w:ascii="Cambria" w:hAnsi="Cambria"/>
                <w:b/>
                <w:sz w:val="22"/>
                <w:szCs w:val="22"/>
              </w:rPr>
              <w:t>Hemorrhagic stroke</w:t>
            </w:r>
          </w:p>
        </w:tc>
        <w:tc>
          <w:tcPr>
            <w:tcW w:w="2276" w:type="pct"/>
            <w:gridSpan w:val="5"/>
            <w:tcBorders>
              <w:top w:val="nil"/>
              <w:left w:val="nil"/>
              <w:bottom w:val="nil"/>
              <w:right w:val="nil"/>
            </w:tcBorders>
            <w:shd w:val="clear" w:color="FFFFCC" w:fill="FFFFFF"/>
            <w:vAlign w:val="center"/>
            <w:hideMark/>
          </w:tcPr>
          <w:p w14:paraId="1AE48606" w14:textId="77777777" w:rsidR="00ED6C63" w:rsidRPr="00E13D8B" w:rsidRDefault="00ED6C63" w:rsidP="00ED6C63">
            <w:pPr>
              <w:spacing w:line="360" w:lineRule="auto"/>
              <w:jc w:val="center"/>
              <w:rPr>
                <w:rFonts w:ascii="Cambria" w:hAnsi="Cambria"/>
                <w:b/>
                <w:bCs/>
                <w:sz w:val="22"/>
                <w:szCs w:val="22"/>
              </w:rPr>
            </w:pPr>
            <w:r w:rsidRPr="00E13D8B">
              <w:rPr>
                <w:rFonts w:ascii="Cambria" w:hAnsi="Cambria"/>
                <w:b/>
                <w:sz w:val="22"/>
                <w:szCs w:val="22"/>
              </w:rPr>
              <w:t>Ischemic stroke</w:t>
            </w:r>
          </w:p>
        </w:tc>
      </w:tr>
      <w:tr w:rsidR="00ED6C63" w:rsidRPr="00E13D8B" w14:paraId="4758CA8D" w14:textId="77777777" w:rsidTr="00ED6C63">
        <w:trPr>
          <w:trHeight w:val="254"/>
        </w:trPr>
        <w:tc>
          <w:tcPr>
            <w:tcW w:w="488" w:type="pct"/>
            <w:tcBorders>
              <w:top w:val="nil"/>
              <w:left w:val="nil"/>
              <w:bottom w:val="nil"/>
              <w:right w:val="nil"/>
            </w:tcBorders>
            <w:shd w:val="clear" w:color="FFFFCC" w:fill="FFFFFF"/>
            <w:noWrap/>
            <w:vAlign w:val="bottom"/>
            <w:hideMark/>
          </w:tcPr>
          <w:p w14:paraId="46499A1C" w14:textId="77777777" w:rsidR="00ED6C63" w:rsidRPr="00E13D8B" w:rsidRDefault="00ED6C63" w:rsidP="00ED6C63">
            <w:pPr>
              <w:spacing w:line="360" w:lineRule="auto"/>
              <w:rPr>
                <w:rFonts w:ascii="Cambria" w:hAnsi="Cambria"/>
                <w:sz w:val="22"/>
                <w:szCs w:val="22"/>
              </w:rPr>
            </w:pPr>
            <w:r w:rsidRPr="00E13D8B">
              <w:rPr>
                <w:rFonts w:ascii="Cambria" w:hAnsi="Cambria"/>
                <w:sz w:val="22"/>
                <w:szCs w:val="22"/>
              </w:rPr>
              <w:t> </w:t>
            </w:r>
          </w:p>
        </w:tc>
        <w:tc>
          <w:tcPr>
            <w:tcW w:w="968" w:type="pct"/>
            <w:gridSpan w:val="2"/>
            <w:tcBorders>
              <w:top w:val="nil"/>
              <w:left w:val="nil"/>
              <w:bottom w:val="nil"/>
              <w:right w:val="nil"/>
            </w:tcBorders>
            <w:shd w:val="clear" w:color="FFFFCC" w:fill="FFFFFF"/>
            <w:vAlign w:val="bottom"/>
            <w:hideMark/>
          </w:tcPr>
          <w:p w14:paraId="10AA0F8C" w14:textId="3EF96175" w:rsidR="00ED6C63" w:rsidRPr="00E13D8B" w:rsidRDefault="00422F59">
            <w:pPr>
              <w:pBdr>
                <w:bottom w:val="single" w:sz="4" w:space="1" w:color="00000A"/>
              </w:pBdr>
              <w:spacing w:line="360" w:lineRule="auto"/>
              <w:jc w:val="center"/>
              <w:rPr>
                <w:rFonts w:ascii="Cambria" w:hAnsi="Cambria"/>
                <w:b/>
                <w:bCs/>
                <w:sz w:val="22"/>
                <w:szCs w:val="22"/>
              </w:rPr>
            </w:pPr>
            <w:r w:rsidRPr="00E13D8B">
              <w:rPr>
                <w:rFonts w:ascii="Cambria" w:hAnsi="Cambria"/>
                <w:b/>
                <w:bCs/>
                <w:sz w:val="22"/>
                <w:szCs w:val="22"/>
              </w:rPr>
              <w:t>Non–</w:t>
            </w:r>
            <w:r w:rsidR="00ED6C63" w:rsidRPr="00E13D8B">
              <w:rPr>
                <w:rFonts w:ascii="Cambria" w:hAnsi="Cambria"/>
                <w:b/>
                <w:bCs/>
                <w:sz w:val="22"/>
                <w:szCs w:val="22"/>
              </w:rPr>
              <w:t>HIV-infected</w:t>
            </w:r>
          </w:p>
        </w:tc>
        <w:tc>
          <w:tcPr>
            <w:tcW w:w="884" w:type="pct"/>
            <w:gridSpan w:val="2"/>
            <w:tcBorders>
              <w:top w:val="nil"/>
              <w:left w:val="nil"/>
              <w:bottom w:val="nil"/>
              <w:right w:val="nil"/>
            </w:tcBorders>
            <w:shd w:val="clear" w:color="FFFFCC" w:fill="FFFFFF"/>
            <w:vAlign w:val="bottom"/>
            <w:hideMark/>
          </w:tcPr>
          <w:p w14:paraId="67232C7F" w14:textId="77777777" w:rsidR="00ED6C63" w:rsidRPr="00E13D8B" w:rsidRDefault="00ED6C63" w:rsidP="00ED6C63">
            <w:pPr>
              <w:pBdr>
                <w:bottom w:val="single" w:sz="4" w:space="1" w:color="00000A"/>
              </w:pBdr>
              <w:spacing w:line="360" w:lineRule="auto"/>
              <w:jc w:val="center"/>
              <w:rPr>
                <w:rFonts w:ascii="Cambria" w:hAnsi="Cambria"/>
                <w:b/>
                <w:bCs/>
                <w:sz w:val="22"/>
                <w:szCs w:val="22"/>
              </w:rPr>
            </w:pPr>
            <w:r w:rsidRPr="00E13D8B">
              <w:rPr>
                <w:rFonts w:ascii="Cambria" w:hAnsi="Cambria"/>
                <w:b/>
                <w:bCs/>
                <w:sz w:val="22"/>
                <w:szCs w:val="22"/>
              </w:rPr>
              <w:t>HIV-infected</w:t>
            </w:r>
          </w:p>
        </w:tc>
        <w:tc>
          <w:tcPr>
            <w:tcW w:w="384" w:type="pct"/>
            <w:tcBorders>
              <w:top w:val="nil"/>
              <w:left w:val="nil"/>
              <w:bottom w:val="nil"/>
              <w:right w:val="nil"/>
            </w:tcBorders>
            <w:shd w:val="clear" w:color="FFFFCC" w:fill="FFFFFF"/>
            <w:noWrap/>
            <w:vAlign w:val="bottom"/>
            <w:hideMark/>
          </w:tcPr>
          <w:p w14:paraId="4B6EFEA5" w14:textId="77777777" w:rsidR="00ED6C63" w:rsidRPr="00E13D8B" w:rsidRDefault="00ED6C63" w:rsidP="00ED6C63">
            <w:pPr>
              <w:spacing w:line="360" w:lineRule="auto"/>
              <w:rPr>
                <w:rFonts w:ascii="Cambria" w:hAnsi="Cambria"/>
                <w:sz w:val="22"/>
                <w:szCs w:val="22"/>
              </w:rPr>
            </w:pPr>
            <w:r w:rsidRPr="00E13D8B">
              <w:rPr>
                <w:rFonts w:ascii="Cambria" w:hAnsi="Cambria"/>
                <w:sz w:val="22"/>
                <w:szCs w:val="22"/>
              </w:rPr>
              <w:t> </w:t>
            </w:r>
          </w:p>
        </w:tc>
        <w:tc>
          <w:tcPr>
            <w:tcW w:w="1009" w:type="pct"/>
            <w:gridSpan w:val="2"/>
            <w:tcBorders>
              <w:top w:val="nil"/>
              <w:left w:val="nil"/>
              <w:bottom w:val="nil"/>
              <w:right w:val="nil"/>
            </w:tcBorders>
            <w:shd w:val="clear" w:color="FFFFCC" w:fill="FFFFFF"/>
            <w:vAlign w:val="bottom"/>
            <w:hideMark/>
          </w:tcPr>
          <w:p w14:paraId="7C2BD91A" w14:textId="001C9DEC" w:rsidR="00ED6C63" w:rsidRPr="00E13D8B" w:rsidRDefault="00422F59">
            <w:pPr>
              <w:pBdr>
                <w:bottom w:val="single" w:sz="4" w:space="1" w:color="00000A"/>
              </w:pBdr>
              <w:spacing w:line="360" w:lineRule="auto"/>
              <w:jc w:val="center"/>
              <w:rPr>
                <w:rFonts w:ascii="Cambria" w:hAnsi="Cambria"/>
                <w:b/>
                <w:bCs/>
                <w:sz w:val="22"/>
                <w:szCs w:val="22"/>
              </w:rPr>
            </w:pPr>
            <w:r w:rsidRPr="00E13D8B">
              <w:rPr>
                <w:rFonts w:ascii="Cambria" w:hAnsi="Cambria"/>
                <w:b/>
                <w:bCs/>
                <w:sz w:val="22"/>
                <w:szCs w:val="22"/>
              </w:rPr>
              <w:t>Non–</w:t>
            </w:r>
            <w:r w:rsidR="00ED6C63" w:rsidRPr="00E13D8B">
              <w:rPr>
                <w:rFonts w:ascii="Cambria" w:hAnsi="Cambria"/>
                <w:b/>
                <w:bCs/>
                <w:sz w:val="22"/>
                <w:szCs w:val="22"/>
              </w:rPr>
              <w:t>HIV-infected</w:t>
            </w:r>
          </w:p>
        </w:tc>
        <w:tc>
          <w:tcPr>
            <w:tcW w:w="884" w:type="pct"/>
            <w:gridSpan w:val="2"/>
            <w:tcBorders>
              <w:top w:val="nil"/>
              <w:left w:val="nil"/>
              <w:bottom w:val="nil"/>
              <w:right w:val="nil"/>
            </w:tcBorders>
            <w:shd w:val="clear" w:color="FFFFCC" w:fill="FFFFFF"/>
            <w:vAlign w:val="bottom"/>
            <w:hideMark/>
          </w:tcPr>
          <w:p w14:paraId="3934C07E" w14:textId="77777777" w:rsidR="00ED6C63" w:rsidRPr="00E13D8B" w:rsidRDefault="00ED6C63" w:rsidP="00ED6C63">
            <w:pPr>
              <w:pBdr>
                <w:bottom w:val="single" w:sz="4" w:space="1" w:color="00000A"/>
              </w:pBdr>
              <w:spacing w:line="360" w:lineRule="auto"/>
              <w:jc w:val="center"/>
              <w:rPr>
                <w:rFonts w:ascii="Cambria" w:hAnsi="Cambria"/>
                <w:b/>
                <w:bCs/>
                <w:sz w:val="22"/>
                <w:szCs w:val="22"/>
              </w:rPr>
            </w:pPr>
            <w:r w:rsidRPr="00E13D8B">
              <w:rPr>
                <w:rFonts w:ascii="Cambria" w:hAnsi="Cambria"/>
                <w:b/>
                <w:bCs/>
                <w:sz w:val="22"/>
                <w:szCs w:val="22"/>
              </w:rPr>
              <w:t>HIV-infected</w:t>
            </w:r>
          </w:p>
        </w:tc>
        <w:tc>
          <w:tcPr>
            <w:tcW w:w="383" w:type="pct"/>
            <w:tcBorders>
              <w:top w:val="nil"/>
              <w:left w:val="nil"/>
              <w:bottom w:val="nil"/>
              <w:right w:val="nil"/>
            </w:tcBorders>
            <w:shd w:val="clear" w:color="FFFFCC" w:fill="FFFFFF"/>
            <w:noWrap/>
            <w:vAlign w:val="bottom"/>
            <w:hideMark/>
          </w:tcPr>
          <w:p w14:paraId="37C979F7" w14:textId="77777777" w:rsidR="00ED6C63" w:rsidRPr="00E13D8B" w:rsidRDefault="00ED6C63" w:rsidP="00ED6C63">
            <w:pPr>
              <w:spacing w:line="360" w:lineRule="auto"/>
              <w:rPr>
                <w:rFonts w:ascii="Cambria" w:hAnsi="Cambria"/>
                <w:sz w:val="22"/>
                <w:szCs w:val="22"/>
              </w:rPr>
            </w:pPr>
            <w:r w:rsidRPr="00E13D8B">
              <w:rPr>
                <w:rFonts w:ascii="Cambria" w:hAnsi="Cambria"/>
                <w:sz w:val="22"/>
                <w:szCs w:val="22"/>
              </w:rPr>
              <w:t> </w:t>
            </w:r>
          </w:p>
        </w:tc>
      </w:tr>
      <w:tr w:rsidR="00ED6C63" w:rsidRPr="00E13D8B" w14:paraId="7E8B0DCF" w14:textId="77777777" w:rsidTr="00ED6C63">
        <w:trPr>
          <w:trHeight w:val="285"/>
        </w:trPr>
        <w:tc>
          <w:tcPr>
            <w:tcW w:w="488" w:type="pct"/>
            <w:tcBorders>
              <w:top w:val="nil"/>
              <w:left w:val="nil"/>
              <w:bottom w:val="nil"/>
              <w:right w:val="nil"/>
            </w:tcBorders>
            <w:shd w:val="clear" w:color="FFFFCC" w:fill="FFFFFF"/>
            <w:noWrap/>
            <w:vAlign w:val="bottom"/>
            <w:hideMark/>
          </w:tcPr>
          <w:p w14:paraId="345F6A8D" w14:textId="77777777" w:rsidR="00ED6C63" w:rsidRPr="00E13D8B" w:rsidRDefault="00ED6C63" w:rsidP="00ED6C63">
            <w:pPr>
              <w:spacing w:line="360" w:lineRule="auto"/>
              <w:rPr>
                <w:rFonts w:ascii="Cambria" w:hAnsi="Cambria"/>
                <w:sz w:val="22"/>
                <w:szCs w:val="22"/>
              </w:rPr>
            </w:pPr>
            <w:r w:rsidRPr="00E13D8B">
              <w:rPr>
                <w:rFonts w:ascii="Cambria" w:hAnsi="Cambria"/>
                <w:sz w:val="22"/>
                <w:szCs w:val="22"/>
              </w:rPr>
              <w:t> </w:t>
            </w:r>
          </w:p>
        </w:tc>
        <w:tc>
          <w:tcPr>
            <w:tcW w:w="258" w:type="pct"/>
            <w:tcBorders>
              <w:top w:val="nil"/>
              <w:left w:val="nil"/>
              <w:bottom w:val="nil"/>
              <w:right w:val="nil"/>
            </w:tcBorders>
            <w:shd w:val="clear" w:color="FFFFCC" w:fill="FFFFFF"/>
            <w:noWrap/>
            <w:vAlign w:val="bottom"/>
            <w:hideMark/>
          </w:tcPr>
          <w:p w14:paraId="4B876935" w14:textId="77777777" w:rsidR="00ED6C63" w:rsidRPr="00E13D8B" w:rsidRDefault="00ED6C63" w:rsidP="00ED6C63">
            <w:pPr>
              <w:pBdr>
                <w:bottom w:val="single" w:sz="4" w:space="1" w:color="auto"/>
              </w:pBdr>
              <w:spacing w:line="360" w:lineRule="auto"/>
              <w:jc w:val="center"/>
              <w:rPr>
                <w:rFonts w:ascii="Cambria" w:hAnsi="Cambria"/>
                <w:b/>
                <w:bCs/>
                <w:sz w:val="22"/>
                <w:szCs w:val="22"/>
              </w:rPr>
            </w:pPr>
            <w:r w:rsidRPr="00E13D8B">
              <w:rPr>
                <w:rFonts w:ascii="Cambria" w:hAnsi="Cambria"/>
                <w:b/>
                <w:bCs/>
                <w:sz w:val="22"/>
                <w:szCs w:val="22"/>
              </w:rPr>
              <w:t>No.</w:t>
            </w:r>
          </w:p>
        </w:tc>
        <w:tc>
          <w:tcPr>
            <w:tcW w:w="710" w:type="pct"/>
            <w:tcBorders>
              <w:top w:val="nil"/>
              <w:left w:val="nil"/>
              <w:bottom w:val="nil"/>
              <w:right w:val="nil"/>
            </w:tcBorders>
            <w:shd w:val="clear" w:color="FFFFCC" w:fill="FFFFFF"/>
            <w:noWrap/>
            <w:vAlign w:val="bottom"/>
            <w:hideMark/>
          </w:tcPr>
          <w:p w14:paraId="24DBE2C2" w14:textId="77777777" w:rsidR="00ED6C63" w:rsidRPr="00E13D8B" w:rsidRDefault="00ED6C63" w:rsidP="00ED6C63">
            <w:pPr>
              <w:pBdr>
                <w:bottom w:val="single" w:sz="4" w:space="1" w:color="auto"/>
              </w:pBdr>
              <w:spacing w:line="360" w:lineRule="auto"/>
              <w:jc w:val="center"/>
              <w:rPr>
                <w:rFonts w:ascii="Cambria" w:hAnsi="Cambria"/>
                <w:b/>
                <w:bCs/>
                <w:sz w:val="22"/>
                <w:szCs w:val="22"/>
              </w:rPr>
            </w:pPr>
            <w:r w:rsidRPr="00E13D8B">
              <w:rPr>
                <w:rFonts w:ascii="Cambria" w:hAnsi="Cambria"/>
                <w:b/>
                <w:bCs/>
                <w:sz w:val="22"/>
                <w:szCs w:val="22"/>
              </w:rPr>
              <w:t>Rate (95%CI)</w:t>
            </w:r>
          </w:p>
        </w:tc>
        <w:tc>
          <w:tcPr>
            <w:tcW w:w="174" w:type="pct"/>
            <w:tcBorders>
              <w:top w:val="nil"/>
              <w:left w:val="nil"/>
              <w:bottom w:val="nil"/>
              <w:right w:val="nil"/>
            </w:tcBorders>
            <w:shd w:val="clear" w:color="FFFFCC" w:fill="FFFFFF"/>
            <w:noWrap/>
            <w:vAlign w:val="bottom"/>
            <w:hideMark/>
          </w:tcPr>
          <w:p w14:paraId="2296F16A" w14:textId="77777777" w:rsidR="00ED6C63" w:rsidRPr="00E13D8B" w:rsidRDefault="00ED6C63" w:rsidP="00ED6C63">
            <w:pPr>
              <w:pBdr>
                <w:bottom w:val="single" w:sz="4" w:space="1" w:color="auto"/>
              </w:pBdr>
              <w:spacing w:line="360" w:lineRule="auto"/>
              <w:jc w:val="center"/>
              <w:rPr>
                <w:rFonts w:ascii="Cambria" w:hAnsi="Cambria"/>
                <w:b/>
                <w:bCs/>
                <w:sz w:val="22"/>
                <w:szCs w:val="22"/>
              </w:rPr>
            </w:pPr>
            <w:r w:rsidRPr="00E13D8B">
              <w:rPr>
                <w:rFonts w:ascii="Cambria" w:hAnsi="Cambria"/>
                <w:b/>
                <w:bCs/>
                <w:sz w:val="22"/>
                <w:szCs w:val="22"/>
              </w:rPr>
              <w:t>No.</w:t>
            </w:r>
          </w:p>
        </w:tc>
        <w:tc>
          <w:tcPr>
            <w:tcW w:w="710" w:type="pct"/>
            <w:tcBorders>
              <w:top w:val="nil"/>
              <w:left w:val="nil"/>
              <w:bottom w:val="nil"/>
              <w:right w:val="nil"/>
            </w:tcBorders>
            <w:shd w:val="clear" w:color="FFFFCC" w:fill="FFFFFF"/>
            <w:noWrap/>
            <w:vAlign w:val="bottom"/>
            <w:hideMark/>
          </w:tcPr>
          <w:p w14:paraId="13B8272F" w14:textId="77777777" w:rsidR="00ED6C63" w:rsidRPr="00E13D8B" w:rsidRDefault="00ED6C63" w:rsidP="00ED6C63">
            <w:pPr>
              <w:pBdr>
                <w:bottom w:val="single" w:sz="4" w:space="1" w:color="auto"/>
              </w:pBdr>
              <w:spacing w:line="360" w:lineRule="auto"/>
              <w:jc w:val="center"/>
              <w:rPr>
                <w:rFonts w:ascii="Cambria" w:hAnsi="Cambria"/>
                <w:b/>
                <w:bCs/>
                <w:sz w:val="22"/>
                <w:szCs w:val="22"/>
              </w:rPr>
            </w:pPr>
            <w:r w:rsidRPr="00E13D8B">
              <w:rPr>
                <w:rFonts w:ascii="Cambria" w:hAnsi="Cambria"/>
                <w:b/>
                <w:bCs/>
                <w:sz w:val="22"/>
                <w:szCs w:val="22"/>
              </w:rPr>
              <w:t>Rate (95%CI)</w:t>
            </w:r>
          </w:p>
        </w:tc>
        <w:tc>
          <w:tcPr>
            <w:tcW w:w="384" w:type="pct"/>
            <w:tcBorders>
              <w:top w:val="nil"/>
              <w:left w:val="nil"/>
              <w:bottom w:val="nil"/>
              <w:right w:val="nil"/>
            </w:tcBorders>
            <w:shd w:val="clear" w:color="FFFFCC" w:fill="FFFFFF"/>
            <w:noWrap/>
            <w:vAlign w:val="bottom"/>
            <w:hideMark/>
          </w:tcPr>
          <w:p w14:paraId="1AC3E7FB" w14:textId="77777777" w:rsidR="00ED6C63" w:rsidRPr="00E13D8B" w:rsidRDefault="00ED6C63" w:rsidP="00ED6C63">
            <w:pPr>
              <w:pBdr>
                <w:bottom w:val="single" w:sz="4" w:space="1" w:color="auto"/>
              </w:pBdr>
              <w:spacing w:line="360" w:lineRule="auto"/>
              <w:jc w:val="center"/>
              <w:rPr>
                <w:rFonts w:ascii="Cambria" w:hAnsi="Cambria"/>
                <w:b/>
                <w:bCs/>
                <w:sz w:val="22"/>
                <w:szCs w:val="22"/>
              </w:rPr>
            </w:pPr>
            <w:r w:rsidRPr="00E13D8B">
              <w:rPr>
                <w:rFonts w:ascii="Cambria" w:hAnsi="Cambria"/>
                <w:b/>
                <w:bCs/>
                <w:sz w:val="22"/>
                <w:szCs w:val="22"/>
                <w:vertAlign w:val="superscript"/>
              </w:rPr>
              <w:t xml:space="preserve">(a) </w:t>
            </w:r>
            <w:r w:rsidRPr="00E13D8B">
              <w:rPr>
                <w:rFonts w:ascii="Cambria" w:hAnsi="Cambria"/>
                <w:b/>
                <w:bCs/>
                <w:sz w:val="22"/>
                <w:szCs w:val="22"/>
              </w:rPr>
              <w:t>p-value</w:t>
            </w:r>
          </w:p>
        </w:tc>
        <w:tc>
          <w:tcPr>
            <w:tcW w:w="300" w:type="pct"/>
            <w:tcBorders>
              <w:top w:val="nil"/>
              <w:left w:val="nil"/>
              <w:bottom w:val="nil"/>
              <w:right w:val="nil"/>
            </w:tcBorders>
            <w:shd w:val="clear" w:color="FFFFCC" w:fill="FFFFFF"/>
            <w:noWrap/>
            <w:vAlign w:val="bottom"/>
            <w:hideMark/>
          </w:tcPr>
          <w:p w14:paraId="68A73A9C" w14:textId="77777777" w:rsidR="00ED6C63" w:rsidRPr="00E13D8B" w:rsidRDefault="00ED6C63" w:rsidP="00ED6C63">
            <w:pPr>
              <w:pBdr>
                <w:bottom w:val="single" w:sz="4" w:space="1" w:color="auto"/>
              </w:pBdr>
              <w:spacing w:line="360" w:lineRule="auto"/>
              <w:jc w:val="center"/>
              <w:rPr>
                <w:rFonts w:ascii="Cambria" w:hAnsi="Cambria"/>
                <w:b/>
                <w:bCs/>
                <w:sz w:val="22"/>
                <w:szCs w:val="22"/>
              </w:rPr>
            </w:pPr>
            <w:r w:rsidRPr="00E13D8B">
              <w:rPr>
                <w:rFonts w:ascii="Cambria" w:hAnsi="Cambria"/>
                <w:b/>
                <w:bCs/>
                <w:sz w:val="22"/>
                <w:szCs w:val="22"/>
              </w:rPr>
              <w:t>No.</w:t>
            </w:r>
          </w:p>
        </w:tc>
        <w:tc>
          <w:tcPr>
            <w:tcW w:w="709" w:type="pct"/>
            <w:tcBorders>
              <w:top w:val="nil"/>
              <w:left w:val="nil"/>
              <w:bottom w:val="nil"/>
              <w:right w:val="nil"/>
            </w:tcBorders>
            <w:shd w:val="clear" w:color="FFFFCC" w:fill="FFFFFF"/>
            <w:noWrap/>
            <w:vAlign w:val="bottom"/>
            <w:hideMark/>
          </w:tcPr>
          <w:p w14:paraId="728055E0" w14:textId="77777777" w:rsidR="00ED6C63" w:rsidRPr="00E13D8B" w:rsidRDefault="00ED6C63" w:rsidP="00ED6C63">
            <w:pPr>
              <w:pBdr>
                <w:bottom w:val="single" w:sz="4" w:space="1" w:color="auto"/>
              </w:pBdr>
              <w:spacing w:line="360" w:lineRule="auto"/>
              <w:jc w:val="center"/>
              <w:rPr>
                <w:rFonts w:ascii="Cambria" w:hAnsi="Cambria"/>
                <w:b/>
                <w:bCs/>
                <w:sz w:val="22"/>
                <w:szCs w:val="22"/>
              </w:rPr>
            </w:pPr>
            <w:r w:rsidRPr="00E13D8B">
              <w:rPr>
                <w:rFonts w:ascii="Cambria" w:hAnsi="Cambria"/>
                <w:b/>
                <w:bCs/>
                <w:sz w:val="22"/>
                <w:szCs w:val="22"/>
              </w:rPr>
              <w:t>Rate (95%CI)</w:t>
            </w:r>
          </w:p>
        </w:tc>
        <w:tc>
          <w:tcPr>
            <w:tcW w:w="174" w:type="pct"/>
            <w:tcBorders>
              <w:top w:val="nil"/>
              <w:left w:val="nil"/>
              <w:bottom w:val="nil"/>
              <w:right w:val="nil"/>
            </w:tcBorders>
            <w:shd w:val="clear" w:color="FFFFCC" w:fill="FFFFFF"/>
            <w:noWrap/>
            <w:vAlign w:val="bottom"/>
            <w:hideMark/>
          </w:tcPr>
          <w:p w14:paraId="406B5F19" w14:textId="77777777" w:rsidR="00ED6C63" w:rsidRPr="00E13D8B" w:rsidRDefault="00ED6C63" w:rsidP="00ED6C63">
            <w:pPr>
              <w:pBdr>
                <w:bottom w:val="single" w:sz="4" w:space="1" w:color="auto"/>
              </w:pBdr>
              <w:spacing w:line="360" w:lineRule="auto"/>
              <w:jc w:val="center"/>
              <w:rPr>
                <w:rFonts w:ascii="Cambria" w:hAnsi="Cambria"/>
                <w:b/>
                <w:bCs/>
                <w:sz w:val="22"/>
                <w:szCs w:val="22"/>
              </w:rPr>
            </w:pPr>
            <w:r w:rsidRPr="00E13D8B">
              <w:rPr>
                <w:rFonts w:ascii="Cambria" w:hAnsi="Cambria"/>
                <w:b/>
                <w:bCs/>
                <w:sz w:val="22"/>
                <w:szCs w:val="22"/>
              </w:rPr>
              <w:t>No.</w:t>
            </w:r>
          </w:p>
        </w:tc>
        <w:tc>
          <w:tcPr>
            <w:tcW w:w="710" w:type="pct"/>
            <w:tcBorders>
              <w:top w:val="nil"/>
              <w:left w:val="nil"/>
              <w:bottom w:val="nil"/>
              <w:right w:val="nil"/>
            </w:tcBorders>
            <w:shd w:val="clear" w:color="FFFFCC" w:fill="FFFFFF"/>
            <w:noWrap/>
            <w:vAlign w:val="bottom"/>
            <w:hideMark/>
          </w:tcPr>
          <w:p w14:paraId="722C0B22" w14:textId="77777777" w:rsidR="00ED6C63" w:rsidRPr="00E13D8B" w:rsidRDefault="00ED6C63" w:rsidP="00ED6C63">
            <w:pPr>
              <w:pBdr>
                <w:bottom w:val="single" w:sz="4" w:space="1" w:color="auto"/>
              </w:pBdr>
              <w:spacing w:line="360" w:lineRule="auto"/>
              <w:jc w:val="center"/>
              <w:rPr>
                <w:rFonts w:ascii="Cambria" w:hAnsi="Cambria"/>
                <w:b/>
                <w:bCs/>
                <w:sz w:val="22"/>
                <w:szCs w:val="22"/>
              </w:rPr>
            </w:pPr>
            <w:r w:rsidRPr="00E13D8B">
              <w:rPr>
                <w:rFonts w:ascii="Cambria" w:hAnsi="Cambria"/>
                <w:b/>
                <w:bCs/>
                <w:sz w:val="22"/>
                <w:szCs w:val="22"/>
              </w:rPr>
              <w:t>Rate (95%CI)</w:t>
            </w:r>
          </w:p>
        </w:tc>
        <w:tc>
          <w:tcPr>
            <w:tcW w:w="383" w:type="pct"/>
            <w:tcBorders>
              <w:top w:val="nil"/>
              <w:left w:val="nil"/>
              <w:bottom w:val="nil"/>
              <w:right w:val="nil"/>
            </w:tcBorders>
            <w:shd w:val="clear" w:color="FFFFCC" w:fill="FFFFFF"/>
            <w:noWrap/>
            <w:vAlign w:val="bottom"/>
            <w:hideMark/>
          </w:tcPr>
          <w:p w14:paraId="1EB41B61" w14:textId="64E32719" w:rsidR="00ED6C63" w:rsidRPr="00E13D8B" w:rsidRDefault="00ED6C63" w:rsidP="00ED6C63">
            <w:pPr>
              <w:pBdr>
                <w:bottom w:val="single" w:sz="4" w:space="1" w:color="auto"/>
              </w:pBdr>
              <w:spacing w:line="360" w:lineRule="auto"/>
              <w:jc w:val="center"/>
              <w:rPr>
                <w:rFonts w:ascii="Cambria" w:hAnsi="Cambria"/>
                <w:b/>
                <w:bCs/>
                <w:sz w:val="22"/>
                <w:szCs w:val="22"/>
              </w:rPr>
            </w:pPr>
            <w:r w:rsidRPr="00E13D8B">
              <w:rPr>
                <w:rFonts w:ascii="Cambria" w:hAnsi="Cambria"/>
                <w:b/>
                <w:bCs/>
                <w:sz w:val="22"/>
                <w:szCs w:val="22"/>
                <w:vertAlign w:val="superscript"/>
              </w:rPr>
              <w:t xml:space="preserve">(a) </w:t>
            </w:r>
            <w:r w:rsidRPr="00E13D8B">
              <w:rPr>
                <w:rFonts w:ascii="Cambria" w:hAnsi="Cambria"/>
                <w:b/>
                <w:bCs/>
                <w:sz w:val="22"/>
                <w:szCs w:val="22"/>
              </w:rPr>
              <w:t>p</w:t>
            </w:r>
            <w:r w:rsidR="00422F59" w:rsidRPr="00E13D8B">
              <w:rPr>
                <w:rFonts w:ascii="Cambria" w:hAnsi="Cambria"/>
                <w:b/>
                <w:bCs/>
                <w:sz w:val="22"/>
                <w:szCs w:val="22"/>
              </w:rPr>
              <w:t xml:space="preserve"> </w:t>
            </w:r>
            <w:r w:rsidRPr="00E13D8B">
              <w:rPr>
                <w:rFonts w:ascii="Cambria" w:hAnsi="Cambria"/>
                <w:b/>
                <w:bCs/>
                <w:sz w:val="22"/>
                <w:szCs w:val="22"/>
              </w:rPr>
              <w:t>value</w:t>
            </w:r>
          </w:p>
        </w:tc>
      </w:tr>
      <w:tr w:rsidR="00ED6C63" w:rsidRPr="00E13D8B" w14:paraId="594C7F71" w14:textId="77777777" w:rsidTr="00ED6C63">
        <w:trPr>
          <w:trHeight w:val="285"/>
        </w:trPr>
        <w:tc>
          <w:tcPr>
            <w:tcW w:w="488" w:type="pct"/>
            <w:tcBorders>
              <w:top w:val="nil"/>
              <w:left w:val="nil"/>
              <w:bottom w:val="nil"/>
              <w:right w:val="nil"/>
            </w:tcBorders>
            <w:shd w:val="clear" w:color="FFFFCC" w:fill="FFFFFF"/>
            <w:noWrap/>
            <w:vAlign w:val="bottom"/>
            <w:hideMark/>
          </w:tcPr>
          <w:p w14:paraId="379DB988" w14:textId="77777777" w:rsidR="00ED6C63" w:rsidRPr="00E13D8B" w:rsidRDefault="00ED6C63" w:rsidP="00ED6C63">
            <w:pPr>
              <w:spacing w:line="360" w:lineRule="auto"/>
              <w:rPr>
                <w:rFonts w:ascii="Cambria" w:hAnsi="Cambria"/>
                <w:b/>
                <w:bCs/>
                <w:color w:val="221E1F"/>
                <w:sz w:val="22"/>
                <w:szCs w:val="22"/>
              </w:rPr>
            </w:pPr>
            <w:r w:rsidRPr="00E13D8B">
              <w:rPr>
                <w:rFonts w:ascii="Cambria" w:hAnsi="Cambria"/>
                <w:b/>
                <w:bCs/>
                <w:color w:val="221E1F"/>
                <w:sz w:val="22"/>
                <w:szCs w:val="22"/>
              </w:rPr>
              <w:t>Periods</w:t>
            </w:r>
          </w:p>
        </w:tc>
        <w:tc>
          <w:tcPr>
            <w:tcW w:w="258" w:type="pct"/>
            <w:tcBorders>
              <w:top w:val="nil"/>
              <w:left w:val="nil"/>
              <w:bottom w:val="nil"/>
              <w:right w:val="nil"/>
            </w:tcBorders>
            <w:shd w:val="clear" w:color="FFFFCC" w:fill="FFFFFF"/>
            <w:noWrap/>
            <w:vAlign w:val="bottom"/>
            <w:hideMark/>
          </w:tcPr>
          <w:p w14:paraId="38E36FA6" w14:textId="77777777" w:rsidR="00ED6C63" w:rsidRPr="00E13D8B" w:rsidRDefault="00ED6C63" w:rsidP="00ED6C63">
            <w:pPr>
              <w:spacing w:line="360" w:lineRule="auto"/>
              <w:jc w:val="center"/>
              <w:rPr>
                <w:rFonts w:ascii="Cambria" w:hAnsi="Cambria"/>
                <w:sz w:val="22"/>
                <w:szCs w:val="22"/>
              </w:rPr>
            </w:pPr>
            <w:r w:rsidRPr="00E13D8B">
              <w:rPr>
                <w:rFonts w:ascii="Cambria" w:hAnsi="Cambria"/>
                <w:sz w:val="22"/>
                <w:szCs w:val="22"/>
              </w:rPr>
              <w:t> </w:t>
            </w:r>
          </w:p>
        </w:tc>
        <w:tc>
          <w:tcPr>
            <w:tcW w:w="710" w:type="pct"/>
            <w:tcBorders>
              <w:top w:val="nil"/>
              <w:left w:val="nil"/>
              <w:bottom w:val="nil"/>
              <w:right w:val="nil"/>
            </w:tcBorders>
            <w:shd w:val="clear" w:color="FFFFCC" w:fill="FFFFFF"/>
            <w:noWrap/>
            <w:vAlign w:val="bottom"/>
            <w:hideMark/>
          </w:tcPr>
          <w:p w14:paraId="083EF399" w14:textId="77777777" w:rsidR="00ED6C63" w:rsidRPr="00E13D8B" w:rsidRDefault="00ED6C63" w:rsidP="00ED6C63">
            <w:pPr>
              <w:spacing w:line="360" w:lineRule="auto"/>
              <w:jc w:val="center"/>
              <w:rPr>
                <w:rFonts w:ascii="Cambria" w:hAnsi="Cambria"/>
                <w:sz w:val="22"/>
                <w:szCs w:val="22"/>
              </w:rPr>
            </w:pPr>
            <w:r w:rsidRPr="00E13D8B">
              <w:rPr>
                <w:rFonts w:ascii="Cambria" w:hAnsi="Cambria"/>
                <w:sz w:val="22"/>
                <w:szCs w:val="22"/>
              </w:rPr>
              <w:t> </w:t>
            </w:r>
          </w:p>
        </w:tc>
        <w:tc>
          <w:tcPr>
            <w:tcW w:w="174" w:type="pct"/>
            <w:tcBorders>
              <w:top w:val="nil"/>
              <w:left w:val="nil"/>
              <w:bottom w:val="nil"/>
              <w:right w:val="nil"/>
            </w:tcBorders>
            <w:shd w:val="clear" w:color="auto" w:fill="auto"/>
            <w:noWrap/>
            <w:vAlign w:val="bottom"/>
            <w:hideMark/>
          </w:tcPr>
          <w:p w14:paraId="7213E236" w14:textId="77777777" w:rsidR="00ED6C63" w:rsidRPr="00E13D8B" w:rsidRDefault="00ED6C63" w:rsidP="00ED6C63">
            <w:pPr>
              <w:spacing w:line="360" w:lineRule="auto"/>
              <w:rPr>
                <w:rFonts w:ascii="Cambria" w:hAnsi="Cambria"/>
                <w:sz w:val="22"/>
                <w:szCs w:val="22"/>
              </w:rPr>
            </w:pPr>
          </w:p>
        </w:tc>
        <w:tc>
          <w:tcPr>
            <w:tcW w:w="710" w:type="pct"/>
            <w:tcBorders>
              <w:top w:val="nil"/>
              <w:left w:val="nil"/>
              <w:bottom w:val="nil"/>
              <w:right w:val="nil"/>
            </w:tcBorders>
            <w:shd w:val="clear" w:color="FFFFCC" w:fill="FFFFFF"/>
            <w:noWrap/>
            <w:vAlign w:val="bottom"/>
            <w:hideMark/>
          </w:tcPr>
          <w:p w14:paraId="7FDA2334" w14:textId="77777777" w:rsidR="00ED6C63" w:rsidRPr="00E13D8B" w:rsidRDefault="00ED6C63" w:rsidP="00ED6C63">
            <w:pPr>
              <w:spacing w:line="360" w:lineRule="auto"/>
              <w:jc w:val="center"/>
              <w:rPr>
                <w:rFonts w:ascii="Cambria" w:hAnsi="Cambria"/>
                <w:sz w:val="22"/>
                <w:szCs w:val="22"/>
              </w:rPr>
            </w:pPr>
            <w:r w:rsidRPr="00E13D8B">
              <w:rPr>
                <w:rFonts w:ascii="Cambria" w:hAnsi="Cambria"/>
                <w:sz w:val="22"/>
                <w:szCs w:val="22"/>
              </w:rPr>
              <w:t> </w:t>
            </w:r>
          </w:p>
        </w:tc>
        <w:tc>
          <w:tcPr>
            <w:tcW w:w="384" w:type="pct"/>
            <w:tcBorders>
              <w:top w:val="nil"/>
              <w:left w:val="nil"/>
              <w:bottom w:val="nil"/>
              <w:right w:val="nil"/>
            </w:tcBorders>
            <w:shd w:val="clear" w:color="FFFFCC" w:fill="FFFFFF"/>
            <w:noWrap/>
            <w:vAlign w:val="bottom"/>
            <w:hideMark/>
          </w:tcPr>
          <w:p w14:paraId="6E85902D" w14:textId="77777777" w:rsidR="00ED6C63" w:rsidRPr="00E13D8B" w:rsidRDefault="00ED6C63" w:rsidP="00ED6C63">
            <w:pPr>
              <w:spacing w:line="360" w:lineRule="auto"/>
              <w:jc w:val="center"/>
              <w:rPr>
                <w:rFonts w:ascii="Cambria" w:hAnsi="Cambria"/>
                <w:sz w:val="22"/>
                <w:szCs w:val="22"/>
              </w:rPr>
            </w:pPr>
            <w:r w:rsidRPr="00E13D8B">
              <w:rPr>
                <w:rFonts w:ascii="Cambria" w:hAnsi="Cambria"/>
                <w:sz w:val="22"/>
                <w:szCs w:val="22"/>
              </w:rPr>
              <w:t> </w:t>
            </w:r>
          </w:p>
        </w:tc>
        <w:tc>
          <w:tcPr>
            <w:tcW w:w="300" w:type="pct"/>
            <w:tcBorders>
              <w:top w:val="nil"/>
              <w:left w:val="nil"/>
              <w:bottom w:val="nil"/>
              <w:right w:val="nil"/>
            </w:tcBorders>
            <w:shd w:val="clear" w:color="FFFFCC" w:fill="FFFFFF"/>
            <w:noWrap/>
            <w:vAlign w:val="bottom"/>
            <w:hideMark/>
          </w:tcPr>
          <w:p w14:paraId="14F90C28" w14:textId="77777777" w:rsidR="00ED6C63" w:rsidRPr="00E13D8B" w:rsidRDefault="00ED6C63" w:rsidP="00ED6C63">
            <w:pPr>
              <w:spacing w:line="360" w:lineRule="auto"/>
              <w:jc w:val="center"/>
              <w:rPr>
                <w:rFonts w:ascii="Cambria" w:hAnsi="Cambria"/>
                <w:sz w:val="22"/>
                <w:szCs w:val="22"/>
              </w:rPr>
            </w:pPr>
            <w:r w:rsidRPr="00E13D8B">
              <w:rPr>
                <w:rFonts w:ascii="Cambria" w:hAnsi="Cambria"/>
                <w:sz w:val="22"/>
                <w:szCs w:val="22"/>
              </w:rPr>
              <w:t> </w:t>
            </w:r>
          </w:p>
        </w:tc>
        <w:tc>
          <w:tcPr>
            <w:tcW w:w="709" w:type="pct"/>
            <w:tcBorders>
              <w:top w:val="nil"/>
              <w:left w:val="nil"/>
              <w:bottom w:val="nil"/>
              <w:right w:val="nil"/>
            </w:tcBorders>
            <w:shd w:val="clear" w:color="FFFFCC" w:fill="FFFFFF"/>
            <w:noWrap/>
            <w:vAlign w:val="bottom"/>
            <w:hideMark/>
          </w:tcPr>
          <w:p w14:paraId="31540D1C" w14:textId="77777777" w:rsidR="00ED6C63" w:rsidRPr="00E13D8B" w:rsidRDefault="00ED6C63" w:rsidP="00ED6C63">
            <w:pPr>
              <w:spacing w:line="360" w:lineRule="auto"/>
              <w:jc w:val="center"/>
              <w:rPr>
                <w:rFonts w:ascii="Cambria" w:hAnsi="Cambria"/>
                <w:sz w:val="22"/>
                <w:szCs w:val="22"/>
              </w:rPr>
            </w:pPr>
            <w:r w:rsidRPr="00E13D8B">
              <w:rPr>
                <w:rFonts w:ascii="Cambria" w:hAnsi="Cambria"/>
                <w:sz w:val="22"/>
                <w:szCs w:val="22"/>
              </w:rPr>
              <w:t> </w:t>
            </w:r>
          </w:p>
        </w:tc>
        <w:tc>
          <w:tcPr>
            <w:tcW w:w="174" w:type="pct"/>
            <w:tcBorders>
              <w:top w:val="nil"/>
              <w:left w:val="nil"/>
              <w:bottom w:val="nil"/>
              <w:right w:val="nil"/>
            </w:tcBorders>
            <w:shd w:val="clear" w:color="FFFFCC" w:fill="FFFFFF"/>
            <w:noWrap/>
            <w:vAlign w:val="bottom"/>
            <w:hideMark/>
          </w:tcPr>
          <w:p w14:paraId="0087B5F4" w14:textId="77777777" w:rsidR="00ED6C63" w:rsidRPr="00E13D8B" w:rsidRDefault="00ED6C63" w:rsidP="00ED6C63">
            <w:pPr>
              <w:spacing w:line="360" w:lineRule="auto"/>
              <w:jc w:val="center"/>
              <w:rPr>
                <w:rFonts w:ascii="Cambria" w:hAnsi="Cambria"/>
                <w:sz w:val="22"/>
                <w:szCs w:val="22"/>
              </w:rPr>
            </w:pPr>
            <w:r w:rsidRPr="00E13D8B">
              <w:rPr>
                <w:rFonts w:ascii="Cambria" w:hAnsi="Cambria"/>
                <w:sz w:val="22"/>
                <w:szCs w:val="22"/>
              </w:rPr>
              <w:t> </w:t>
            </w:r>
          </w:p>
        </w:tc>
        <w:tc>
          <w:tcPr>
            <w:tcW w:w="710" w:type="pct"/>
            <w:tcBorders>
              <w:top w:val="nil"/>
              <w:left w:val="nil"/>
              <w:bottom w:val="nil"/>
              <w:right w:val="nil"/>
            </w:tcBorders>
            <w:shd w:val="clear" w:color="FFFFCC" w:fill="FFFFFF"/>
            <w:noWrap/>
            <w:vAlign w:val="bottom"/>
            <w:hideMark/>
          </w:tcPr>
          <w:p w14:paraId="715C0FC1" w14:textId="77777777" w:rsidR="00ED6C63" w:rsidRPr="00E13D8B" w:rsidRDefault="00ED6C63" w:rsidP="00ED6C63">
            <w:pPr>
              <w:spacing w:line="360" w:lineRule="auto"/>
              <w:jc w:val="center"/>
              <w:rPr>
                <w:rFonts w:ascii="Cambria" w:hAnsi="Cambria"/>
                <w:sz w:val="22"/>
                <w:szCs w:val="22"/>
              </w:rPr>
            </w:pPr>
            <w:r w:rsidRPr="00E13D8B">
              <w:rPr>
                <w:rFonts w:ascii="Cambria" w:hAnsi="Cambria"/>
                <w:sz w:val="22"/>
                <w:szCs w:val="22"/>
              </w:rPr>
              <w:t> </w:t>
            </w:r>
          </w:p>
        </w:tc>
        <w:tc>
          <w:tcPr>
            <w:tcW w:w="383" w:type="pct"/>
            <w:tcBorders>
              <w:top w:val="nil"/>
              <w:left w:val="nil"/>
              <w:bottom w:val="nil"/>
              <w:right w:val="nil"/>
            </w:tcBorders>
            <w:shd w:val="clear" w:color="FFFFCC" w:fill="FFFFFF"/>
            <w:noWrap/>
            <w:vAlign w:val="bottom"/>
            <w:hideMark/>
          </w:tcPr>
          <w:p w14:paraId="73D54F34" w14:textId="77777777" w:rsidR="00ED6C63" w:rsidRPr="00E13D8B" w:rsidRDefault="00ED6C63" w:rsidP="00ED6C63">
            <w:pPr>
              <w:spacing w:line="360" w:lineRule="auto"/>
              <w:jc w:val="center"/>
              <w:rPr>
                <w:rFonts w:ascii="Cambria" w:hAnsi="Cambria"/>
                <w:sz w:val="22"/>
                <w:szCs w:val="22"/>
              </w:rPr>
            </w:pPr>
            <w:r w:rsidRPr="00E13D8B">
              <w:rPr>
                <w:rFonts w:ascii="Cambria" w:hAnsi="Cambria"/>
                <w:sz w:val="22"/>
                <w:szCs w:val="22"/>
              </w:rPr>
              <w:t> </w:t>
            </w:r>
          </w:p>
        </w:tc>
      </w:tr>
      <w:tr w:rsidR="00ED6C63" w:rsidRPr="00E13D8B" w14:paraId="645D3F3A" w14:textId="77777777" w:rsidTr="00ED6C63">
        <w:trPr>
          <w:trHeight w:val="255"/>
        </w:trPr>
        <w:tc>
          <w:tcPr>
            <w:tcW w:w="488" w:type="pct"/>
            <w:tcBorders>
              <w:top w:val="nil"/>
              <w:left w:val="nil"/>
              <w:bottom w:val="nil"/>
              <w:right w:val="nil"/>
            </w:tcBorders>
            <w:shd w:val="clear" w:color="FFFFCC" w:fill="FFFFFF"/>
            <w:noWrap/>
            <w:vAlign w:val="bottom"/>
            <w:hideMark/>
          </w:tcPr>
          <w:p w14:paraId="66C1EE23" w14:textId="77777777" w:rsidR="00ED6C63" w:rsidRPr="00E13D8B" w:rsidRDefault="00ED6C63" w:rsidP="00ED6C63">
            <w:pPr>
              <w:spacing w:line="360" w:lineRule="auto"/>
              <w:jc w:val="center"/>
              <w:rPr>
                <w:rFonts w:ascii="Cambria" w:hAnsi="Cambria"/>
                <w:sz w:val="22"/>
                <w:szCs w:val="22"/>
              </w:rPr>
            </w:pPr>
            <w:r w:rsidRPr="00E13D8B">
              <w:rPr>
                <w:rFonts w:ascii="Cambria" w:hAnsi="Cambria"/>
                <w:sz w:val="22"/>
                <w:szCs w:val="22"/>
              </w:rPr>
              <w:t>Whole period</w:t>
            </w:r>
          </w:p>
        </w:tc>
        <w:tc>
          <w:tcPr>
            <w:tcW w:w="258" w:type="pct"/>
            <w:tcBorders>
              <w:top w:val="nil"/>
              <w:left w:val="nil"/>
              <w:bottom w:val="nil"/>
              <w:right w:val="nil"/>
            </w:tcBorders>
            <w:shd w:val="clear" w:color="FFFFCC" w:fill="FFFFFF"/>
            <w:noWrap/>
            <w:vAlign w:val="bottom"/>
            <w:hideMark/>
          </w:tcPr>
          <w:p w14:paraId="38D9979F" w14:textId="77777777" w:rsidR="00ED6C63" w:rsidRPr="00E13D8B" w:rsidRDefault="00ED6C63" w:rsidP="00ED6C63">
            <w:pPr>
              <w:spacing w:line="360" w:lineRule="auto"/>
              <w:jc w:val="center"/>
              <w:rPr>
                <w:rFonts w:ascii="Cambria" w:hAnsi="Cambria"/>
                <w:sz w:val="22"/>
                <w:szCs w:val="22"/>
              </w:rPr>
            </w:pPr>
            <w:r w:rsidRPr="00E13D8B">
              <w:rPr>
                <w:rFonts w:ascii="Cambria" w:hAnsi="Cambria"/>
                <w:sz w:val="22"/>
                <w:szCs w:val="22"/>
              </w:rPr>
              <w:t>85892</w:t>
            </w:r>
          </w:p>
        </w:tc>
        <w:tc>
          <w:tcPr>
            <w:tcW w:w="710" w:type="pct"/>
            <w:tcBorders>
              <w:top w:val="nil"/>
              <w:left w:val="nil"/>
              <w:bottom w:val="nil"/>
              <w:right w:val="nil"/>
            </w:tcBorders>
            <w:shd w:val="clear" w:color="FFFFCC" w:fill="FFFFFF"/>
            <w:noWrap/>
            <w:vAlign w:val="bottom"/>
            <w:hideMark/>
          </w:tcPr>
          <w:p w14:paraId="0E9A7F9D" w14:textId="77777777" w:rsidR="00ED6C63" w:rsidRPr="00E13D8B" w:rsidRDefault="00ED6C63" w:rsidP="00ED6C63">
            <w:pPr>
              <w:spacing w:line="360" w:lineRule="auto"/>
              <w:jc w:val="center"/>
              <w:rPr>
                <w:rFonts w:ascii="Cambria" w:hAnsi="Cambria"/>
                <w:sz w:val="22"/>
                <w:szCs w:val="22"/>
              </w:rPr>
            </w:pPr>
            <w:r w:rsidRPr="00E13D8B">
              <w:rPr>
                <w:rFonts w:ascii="Cambria" w:hAnsi="Cambria"/>
                <w:sz w:val="22"/>
                <w:szCs w:val="22"/>
              </w:rPr>
              <w:t>28.78 (28.61; 28.94)</w:t>
            </w:r>
          </w:p>
        </w:tc>
        <w:tc>
          <w:tcPr>
            <w:tcW w:w="174" w:type="pct"/>
            <w:tcBorders>
              <w:top w:val="nil"/>
              <w:left w:val="nil"/>
              <w:bottom w:val="nil"/>
              <w:right w:val="nil"/>
            </w:tcBorders>
            <w:shd w:val="clear" w:color="FFFFCC" w:fill="FFFFFF"/>
            <w:noWrap/>
            <w:vAlign w:val="bottom"/>
            <w:hideMark/>
          </w:tcPr>
          <w:p w14:paraId="581E5D23" w14:textId="77777777" w:rsidR="00ED6C63" w:rsidRPr="00E13D8B" w:rsidRDefault="00ED6C63" w:rsidP="00ED6C63">
            <w:pPr>
              <w:spacing w:line="360" w:lineRule="auto"/>
              <w:jc w:val="center"/>
              <w:rPr>
                <w:rFonts w:ascii="Cambria" w:hAnsi="Cambria"/>
                <w:sz w:val="22"/>
                <w:szCs w:val="22"/>
              </w:rPr>
            </w:pPr>
            <w:r w:rsidRPr="00E13D8B">
              <w:rPr>
                <w:rFonts w:ascii="Cambria" w:hAnsi="Cambria"/>
                <w:sz w:val="22"/>
                <w:szCs w:val="22"/>
              </w:rPr>
              <w:t>533</w:t>
            </w:r>
          </w:p>
        </w:tc>
        <w:tc>
          <w:tcPr>
            <w:tcW w:w="710" w:type="pct"/>
            <w:tcBorders>
              <w:top w:val="nil"/>
              <w:left w:val="nil"/>
              <w:bottom w:val="nil"/>
              <w:right w:val="nil"/>
            </w:tcBorders>
            <w:shd w:val="clear" w:color="FFFFCC" w:fill="FFFFFF"/>
            <w:noWrap/>
            <w:vAlign w:val="bottom"/>
            <w:hideMark/>
          </w:tcPr>
          <w:p w14:paraId="1FE7DCE9" w14:textId="77777777" w:rsidR="00ED6C63" w:rsidRPr="00E13D8B" w:rsidRDefault="00ED6C63" w:rsidP="00ED6C63">
            <w:pPr>
              <w:spacing w:line="360" w:lineRule="auto"/>
              <w:jc w:val="center"/>
              <w:rPr>
                <w:rFonts w:ascii="Cambria" w:hAnsi="Cambria"/>
                <w:sz w:val="22"/>
                <w:szCs w:val="22"/>
              </w:rPr>
            </w:pPr>
            <w:r w:rsidRPr="00E13D8B">
              <w:rPr>
                <w:rFonts w:ascii="Cambria" w:hAnsi="Cambria"/>
                <w:sz w:val="22"/>
                <w:szCs w:val="22"/>
              </w:rPr>
              <w:t>41.9 (39.18; 44.67)</w:t>
            </w:r>
          </w:p>
        </w:tc>
        <w:tc>
          <w:tcPr>
            <w:tcW w:w="384" w:type="pct"/>
            <w:tcBorders>
              <w:top w:val="nil"/>
              <w:left w:val="nil"/>
              <w:bottom w:val="nil"/>
              <w:right w:val="nil"/>
            </w:tcBorders>
            <w:shd w:val="clear" w:color="FFFFCC" w:fill="FFFFFF"/>
            <w:noWrap/>
            <w:vAlign w:val="bottom"/>
            <w:hideMark/>
          </w:tcPr>
          <w:p w14:paraId="1D129E47" w14:textId="77777777" w:rsidR="00ED6C63" w:rsidRPr="00E13D8B" w:rsidRDefault="00ED6C63" w:rsidP="00ED6C63">
            <w:pPr>
              <w:spacing w:line="360" w:lineRule="auto"/>
              <w:jc w:val="center"/>
              <w:rPr>
                <w:rFonts w:ascii="Cambria" w:hAnsi="Cambria"/>
                <w:sz w:val="22"/>
                <w:szCs w:val="22"/>
              </w:rPr>
            </w:pPr>
            <w:r w:rsidRPr="00E13D8B">
              <w:rPr>
                <w:rFonts w:ascii="Cambria" w:hAnsi="Cambria"/>
                <w:sz w:val="22"/>
                <w:szCs w:val="22"/>
              </w:rPr>
              <w:t>&lt;0.001</w:t>
            </w:r>
          </w:p>
        </w:tc>
        <w:tc>
          <w:tcPr>
            <w:tcW w:w="300" w:type="pct"/>
            <w:tcBorders>
              <w:top w:val="nil"/>
              <w:left w:val="nil"/>
              <w:bottom w:val="nil"/>
              <w:right w:val="nil"/>
            </w:tcBorders>
            <w:shd w:val="clear" w:color="FFFFCC" w:fill="FFFFFF"/>
            <w:noWrap/>
            <w:vAlign w:val="bottom"/>
            <w:hideMark/>
          </w:tcPr>
          <w:p w14:paraId="6E4ED624" w14:textId="77777777" w:rsidR="00ED6C63" w:rsidRPr="00E13D8B" w:rsidRDefault="00ED6C63" w:rsidP="00ED6C63">
            <w:pPr>
              <w:spacing w:line="360" w:lineRule="auto"/>
              <w:jc w:val="center"/>
              <w:rPr>
                <w:rFonts w:ascii="Cambria" w:hAnsi="Cambria"/>
                <w:sz w:val="22"/>
                <w:szCs w:val="22"/>
              </w:rPr>
            </w:pPr>
            <w:r w:rsidRPr="00E13D8B">
              <w:rPr>
                <w:rFonts w:ascii="Cambria" w:hAnsi="Cambria"/>
                <w:sz w:val="22"/>
                <w:szCs w:val="22"/>
              </w:rPr>
              <w:t>160177</w:t>
            </w:r>
          </w:p>
        </w:tc>
        <w:tc>
          <w:tcPr>
            <w:tcW w:w="709" w:type="pct"/>
            <w:tcBorders>
              <w:top w:val="nil"/>
              <w:left w:val="nil"/>
              <w:bottom w:val="nil"/>
              <w:right w:val="nil"/>
            </w:tcBorders>
            <w:shd w:val="clear" w:color="FFFFCC" w:fill="FFFFFF"/>
            <w:noWrap/>
            <w:vAlign w:val="bottom"/>
            <w:hideMark/>
          </w:tcPr>
          <w:p w14:paraId="617A26CD" w14:textId="77777777" w:rsidR="00ED6C63" w:rsidRPr="00E13D8B" w:rsidRDefault="00ED6C63" w:rsidP="00ED6C63">
            <w:pPr>
              <w:spacing w:line="360" w:lineRule="auto"/>
              <w:jc w:val="center"/>
              <w:rPr>
                <w:rFonts w:ascii="Cambria" w:hAnsi="Cambria"/>
                <w:sz w:val="22"/>
                <w:szCs w:val="22"/>
              </w:rPr>
            </w:pPr>
            <w:r w:rsidRPr="00E13D8B">
              <w:rPr>
                <w:rFonts w:ascii="Cambria" w:hAnsi="Cambria"/>
                <w:sz w:val="22"/>
                <w:szCs w:val="22"/>
              </w:rPr>
              <w:t>10.7 (10.65; 10.75)</w:t>
            </w:r>
          </w:p>
        </w:tc>
        <w:tc>
          <w:tcPr>
            <w:tcW w:w="174" w:type="pct"/>
            <w:tcBorders>
              <w:top w:val="nil"/>
              <w:left w:val="nil"/>
              <w:bottom w:val="nil"/>
              <w:right w:val="nil"/>
            </w:tcBorders>
            <w:shd w:val="clear" w:color="FFFFCC" w:fill="FFFFFF"/>
            <w:noWrap/>
            <w:vAlign w:val="bottom"/>
            <w:hideMark/>
          </w:tcPr>
          <w:p w14:paraId="262F6CE7" w14:textId="77777777" w:rsidR="00ED6C63" w:rsidRPr="00E13D8B" w:rsidRDefault="00ED6C63" w:rsidP="00ED6C63">
            <w:pPr>
              <w:spacing w:line="360" w:lineRule="auto"/>
              <w:jc w:val="center"/>
              <w:rPr>
                <w:rFonts w:ascii="Cambria" w:hAnsi="Cambria"/>
                <w:sz w:val="22"/>
                <w:szCs w:val="22"/>
              </w:rPr>
            </w:pPr>
            <w:r w:rsidRPr="00E13D8B">
              <w:rPr>
                <w:rFonts w:ascii="Cambria" w:hAnsi="Cambria"/>
                <w:sz w:val="22"/>
                <w:szCs w:val="22"/>
              </w:rPr>
              <w:t>369</w:t>
            </w:r>
          </w:p>
        </w:tc>
        <w:tc>
          <w:tcPr>
            <w:tcW w:w="710" w:type="pct"/>
            <w:tcBorders>
              <w:top w:val="nil"/>
              <w:left w:val="nil"/>
              <w:bottom w:val="nil"/>
              <w:right w:val="nil"/>
            </w:tcBorders>
            <w:shd w:val="clear" w:color="FFFFCC" w:fill="FFFFFF"/>
            <w:noWrap/>
            <w:vAlign w:val="bottom"/>
            <w:hideMark/>
          </w:tcPr>
          <w:p w14:paraId="04719903" w14:textId="77777777" w:rsidR="00ED6C63" w:rsidRPr="00E13D8B" w:rsidRDefault="00ED6C63" w:rsidP="00ED6C63">
            <w:pPr>
              <w:spacing w:line="360" w:lineRule="auto"/>
              <w:jc w:val="center"/>
              <w:rPr>
                <w:rFonts w:ascii="Cambria" w:hAnsi="Cambria"/>
                <w:sz w:val="22"/>
                <w:szCs w:val="22"/>
              </w:rPr>
            </w:pPr>
            <w:r w:rsidRPr="00E13D8B">
              <w:rPr>
                <w:rFonts w:ascii="Cambria" w:hAnsi="Cambria"/>
                <w:sz w:val="22"/>
                <w:szCs w:val="22"/>
              </w:rPr>
              <w:t>12.62 (11.45; 13.9)</w:t>
            </w:r>
          </w:p>
        </w:tc>
        <w:tc>
          <w:tcPr>
            <w:tcW w:w="383" w:type="pct"/>
            <w:tcBorders>
              <w:top w:val="nil"/>
              <w:left w:val="nil"/>
              <w:bottom w:val="nil"/>
              <w:right w:val="nil"/>
            </w:tcBorders>
            <w:shd w:val="clear" w:color="FFFFCC" w:fill="FFFFFF"/>
            <w:noWrap/>
            <w:vAlign w:val="bottom"/>
            <w:hideMark/>
          </w:tcPr>
          <w:p w14:paraId="1507B952" w14:textId="77777777" w:rsidR="00ED6C63" w:rsidRPr="00E13D8B" w:rsidRDefault="00ED6C63" w:rsidP="00ED6C63">
            <w:pPr>
              <w:spacing w:line="360" w:lineRule="auto"/>
              <w:jc w:val="center"/>
              <w:rPr>
                <w:rFonts w:ascii="Cambria" w:hAnsi="Cambria"/>
                <w:sz w:val="22"/>
                <w:szCs w:val="22"/>
              </w:rPr>
            </w:pPr>
            <w:r w:rsidRPr="00E13D8B">
              <w:rPr>
                <w:rFonts w:ascii="Cambria" w:hAnsi="Cambria"/>
                <w:sz w:val="22"/>
                <w:szCs w:val="22"/>
              </w:rPr>
              <w:t>&lt;0.001</w:t>
            </w:r>
          </w:p>
        </w:tc>
      </w:tr>
      <w:tr w:rsidR="00ED6C63" w:rsidRPr="00E13D8B" w14:paraId="70BABF5D" w14:textId="77777777" w:rsidTr="00ED6C63">
        <w:trPr>
          <w:trHeight w:val="291"/>
        </w:trPr>
        <w:tc>
          <w:tcPr>
            <w:tcW w:w="488" w:type="pct"/>
            <w:tcBorders>
              <w:top w:val="nil"/>
              <w:left w:val="nil"/>
              <w:bottom w:val="nil"/>
              <w:right w:val="nil"/>
            </w:tcBorders>
            <w:shd w:val="clear" w:color="FFFFCC" w:fill="FFFFFF"/>
            <w:noWrap/>
            <w:vAlign w:val="bottom"/>
            <w:hideMark/>
          </w:tcPr>
          <w:p w14:paraId="684F7600" w14:textId="77777777" w:rsidR="00ED6C63" w:rsidRPr="00E13D8B" w:rsidRDefault="00ED6C63" w:rsidP="00ED6C63">
            <w:pPr>
              <w:spacing w:line="360" w:lineRule="auto"/>
              <w:jc w:val="center"/>
              <w:rPr>
                <w:rFonts w:ascii="Cambria" w:hAnsi="Cambria"/>
                <w:sz w:val="22"/>
                <w:szCs w:val="22"/>
              </w:rPr>
            </w:pPr>
            <w:r w:rsidRPr="00E13D8B">
              <w:rPr>
                <w:rFonts w:ascii="Cambria" w:hAnsi="Cambria"/>
                <w:sz w:val="22"/>
                <w:szCs w:val="22"/>
              </w:rPr>
              <w:t>1997-1999</w:t>
            </w:r>
          </w:p>
        </w:tc>
        <w:tc>
          <w:tcPr>
            <w:tcW w:w="258" w:type="pct"/>
            <w:tcBorders>
              <w:top w:val="nil"/>
              <w:left w:val="nil"/>
              <w:bottom w:val="nil"/>
              <w:right w:val="nil"/>
            </w:tcBorders>
            <w:shd w:val="clear" w:color="FFFFCC" w:fill="FFFFFF"/>
            <w:noWrap/>
            <w:vAlign w:val="bottom"/>
            <w:hideMark/>
          </w:tcPr>
          <w:p w14:paraId="4B6EC759" w14:textId="77777777" w:rsidR="00ED6C63" w:rsidRPr="00E13D8B" w:rsidRDefault="00ED6C63" w:rsidP="00ED6C63">
            <w:pPr>
              <w:spacing w:line="360" w:lineRule="auto"/>
              <w:jc w:val="center"/>
              <w:rPr>
                <w:rFonts w:ascii="Cambria" w:hAnsi="Cambria"/>
                <w:sz w:val="22"/>
                <w:szCs w:val="22"/>
              </w:rPr>
            </w:pPr>
            <w:r w:rsidRPr="00E13D8B">
              <w:rPr>
                <w:rFonts w:ascii="Cambria" w:hAnsi="Cambria"/>
                <w:sz w:val="22"/>
                <w:szCs w:val="22"/>
              </w:rPr>
              <w:t>12725</w:t>
            </w:r>
          </w:p>
        </w:tc>
        <w:tc>
          <w:tcPr>
            <w:tcW w:w="710" w:type="pct"/>
            <w:tcBorders>
              <w:top w:val="nil"/>
              <w:left w:val="nil"/>
              <w:bottom w:val="nil"/>
              <w:right w:val="nil"/>
            </w:tcBorders>
            <w:shd w:val="clear" w:color="FFFFCC" w:fill="FFFFFF"/>
            <w:noWrap/>
            <w:vAlign w:val="bottom"/>
            <w:hideMark/>
          </w:tcPr>
          <w:p w14:paraId="73E28A01" w14:textId="77777777" w:rsidR="00ED6C63" w:rsidRPr="00E13D8B" w:rsidRDefault="00ED6C63" w:rsidP="00ED6C63">
            <w:pPr>
              <w:spacing w:line="360" w:lineRule="auto"/>
              <w:jc w:val="center"/>
              <w:rPr>
                <w:rFonts w:ascii="Cambria" w:hAnsi="Cambria"/>
                <w:sz w:val="22"/>
                <w:szCs w:val="22"/>
              </w:rPr>
            </w:pPr>
            <w:r w:rsidRPr="00E13D8B">
              <w:rPr>
                <w:rFonts w:ascii="Cambria" w:hAnsi="Cambria"/>
                <w:sz w:val="22"/>
                <w:szCs w:val="22"/>
              </w:rPr>
              <w:t>28.7 (28.28; 29.12)</w:t>
            </w:r>
          </w:p>
        </w:tc>
        <w:tc>
          <w:tcPr>
            <w:tcW w:w="174" w:type="pct"/>
            <w:tcBorders>
              <w:top w:val="nil"/>
              <w:left w:val="nil"/>
              <w:bottom w:val="nil"/>
              <w:right w:val="nil"/>
            </w:tcBorders>
            <w:shd w:val="clear" w:color="FFFFCC" w:fill="FFFFFF"/>
            <w:noWrap/>
            <w:vAlign w:val="bottom"/>
            <w:hideMark/>
          </w:tcPr>
          <w:p w14:paraId="54D53F0C" w14:textId="77777777" w:rsidR="00ED6C63" w:rsidRPr="00E13D8B" w:rsidRDefault="00ED6C63" w:rsidP="00ED6C63">
            <w:pPr>
              <w:spacing w:line="360" w:lineRule="auto"/>
              <w:jc w:val="center"/>
              <w:rPr>
                <w:rFonts w:ascii="Cambria" w:hAnsi="Cambria"/>
                <w:sz w:val="22"/>
                <w:szCs w:val="22"/>
              </w:rPr>
            </w:pPr>
            <w:r w:rsidRPr="00E13D8B">
              <w:rPr>
                <w:rFonts w:ascii="Cambria" w:hAnsi="Cambria"/>
                <w:sz w:val="22"/>
                <w:szCs w:val="22"/>
              </w:rPr>
              <w:t>87</w:t>
            </w:r>
          </w:p>
        </w:tc>
        <w:tc>
          <w:tcPr>
            <w:tcW w:w="710" w:type="pct"/>
            <w:tcBorders>
              <w:top w:val="nil"/>
              <w:left w:val="nil"/>
              <w:bottom w:val="nil"/>
              <w:right w:val="nil"/>
            </w:tcBorders>
            <w:shd w:val="clear" w:color="FFFFCC" w:fill="FFFFFF"/>
            <w:noWrap/>
            <w:vAlign w:val="bottom"/>
            <w:hideMark/>
          </w:tcPr>
          <w:p w14:paraId="13E0A4C6" w14:textId="77777777" w:rsidR="00ED6C63" w:rsidRPr="00E13D8B" w:rsidRDefault="00ED6C63" w:rsidP="00ED6C63">
            <w:pPr>
              <w:spacing w:line="360" w:lineRule="auto"/>
              <w:jc w:val="center"/>
              <w:rPr>
                <w:rFonts w:ascii="Cambria" w:hAnsi="Cambria"/>
                <w:sz w:val="22"/>
                <w:szCs w:val="22"/>
              </w:rPr>
            </w:pPr>
            <w:r w:rsidRPr="00E13D8B">
              <w:rPr>
                <w:rFonts w:ascii="Cambria" w:hAnsi="Cambria"/>
                <w:sz w:val="22"/>
                <w:szCs w:val="22"/>
              </w:rPr>
              <w:t>46.52 (39.26; 53.94)</w:t>
            </w:r>
          </w:p>
        </w:tc>
        <w:tc>
          <w:tcPr>
            <w:tcW w:w="384" w:type="pct"/>
            <w:tcBorders>
              <w:top w:val="nil"/>
              <w:left w:val="nil"/>
              <w:bottom w:val="nil"/>
              <w:right w:val="nil"/>
            </w:tcBorders>
            <w:shd w:val="clear" w:color="FFFFCC" w:fill="FFFFFF"/>
            <w:noWrap/>
            <w:vAlign w:val="bottom"/>
            <w:hideMark/>
          </w:tcPr>
          <w:p w14:paraId="2C1E0B9C" w14:textId="77777777" w:rsidR="00ED6C63" w:rsidRPr="00E13D8B" w:rsidRDefault="00ED6C63" w:rsidP="00ED6C63">
            <w:pPr>
              <w:spacing w:line="360" w:lineRule="auto"/>
              <w:jc w:val="center"/>
              <w:rPr>
                <w:rFonts w:ascii="Cambria" w:hAnsi="Cambria"/>
                <w:sz w:val="22"/>
                <w:szCs w:val="22"/>
              </w:rPr>
            </w:pPr>
            <w:r w:rsidRPr="00E13D8B">
              <w:rPr>
                <w:rFonts w:ascii="Cambria" w:hAnsi="Cambria"/>
                <w:sz w:val="22"/>
                <w:szCs w:val="22"/>
              </w:rPr>
              <w:t>&lt;0.001</w:t>
            </w:r>
          </w:p>
        </w:tc>
        <w:tc>
          <w:tcPr>
            <w:tcW w:w="300" w:type="pct"/>
            <w:tcBorders>
              <w:top w:val="nil"/>
              <w:left w:val="nil"/>
              <w:bottom w:val="nil"/>
              <w:right w:val="nil"/>
            </w:tcBorders>
            <w:shd w:val="clear" w:color="FFFFCC" w:fill="FFFFFF"/>
            <w:noWrap/>
            <w:vAlign w:val="bottom"/>
            <w:hideMark/>
          </w:tcPr>
          <w:p w14:paraId="17B024AF" w14:textId="77777777" w:rsidR="00ED6C63" w:rsidRPr="00E13D8B" w:rsidRDefault="00ED6C63" w:rsidP="00ED6C63">
            <w:pPr>
              <w:spacing w:line="360" w:lineRule="auto"/>
              <w:jc w:val="center"/>
              <w:rPr>
                <w:rFonts w:ascii="Cambria" w:hAnsi="Cambria"/>
                <w:sz w:val="22"/>
                <w:szCs w:val="22"/>
              </w:rPr>
            </w:pPr>
            <w:r w:rsidRPr="00E13D8B">
              <w:rPr>
                <w:rFonts w:ascii="Cambria" w:hAnsi="Cambria"/>
                <w:sz w:val="22"/>
                <w:szCs w:val="22"/>
              </w:rPr>
              <w:t>26306</w:t>
            </w:r>
          </w:p>
        </w:tc>
        <w:tc>
          <w:tcPr>
            <w:tcW w:w="709" w:type="pct"/>
            <w:tcBorders>
              <w:top w:val="nil"/>
              <w:left w:val="nil"/>
              <w:bottom w:val="nil"/>
              <w:right w:val="nil"/>
            </w:tcBorders>
            <w:shd w:val="clear" w:color="FFFFCC" w:fill="FFFFFF"/>
            <w:noWrap/>
            <w:vAlign w:val="bottom"/>
            <w:hideMark/>
          </w:tcPr>
          <w:p w14:paraId="5B7C0C37" w14:textId="77777777" w:rsidR="00ED6C63" w:rsidRPr="00E13D8B" w:rsidRDefault="00ED6C63" w:rsidP="00ED6C63">
            <w:pPr>
              <w:spacing w:line="360" w:lineRule="auto"/>
              <w:jc w:val="center"/>
              <w:rPr>
                <w:rFonts w:ascii="Cambria" w:hAnsi="Cambria"/>
                <w:sz w:val="22"/>
                <w:szCs w:val="22"/>
              </w:rPr>
            </w:pPr>
            <w:r w:rsidRPr="00E13D8B">
              <w:rPr>
                <w:rFonts w:ascii="Cambria" w:hAnsi="Cambria"/>
                <w:sz w:val="22"/>
                <w:szCs w:val="22"/>
              </w:rPr>
              <w:t>11.81 (11.67; 11.94)</w:t>
            </w:r>
          </w:p>
        </w:tc>
        <w:tc>
          <w:tcPr>
            <w:tcW w:w="174" w:type="pct"/>
            <w:tcBorders>
              <w:top w:val="nil"/>
              <w:left w:val="nil"/>
              <w:bottom w:val="nil"/>
              <w:right w:val="nil"/>
            </w:tcBorders>
            <w:shd w:val="clear" w:color="FFFFCC" w:fill="FFFFFF"/>
            <w:noWrap/>
            <w:vAlign w:val="bottom"/>
            <w:hideMark/>
          </w:tcPr>
          <w:p w14:paraId="40ED6E20" w14:textId="77777777" w:rsidR="00ED6C63" w:rsidRPr="00E13D8B" w:rsidRDefault="00ED6C63" w:rsidP="00ED6C63">
            <w:pPr>
              <w:spacing w:line="360" w:lineRule="auto"/>
              <w:jc w:val="center"/>
              <w:rPr>
                <w:rFonts w:ascii="Cambria" w:hAnsi="Cambria"/>
                <w:sz w:val="22"/>
                <w:szCs w:val="22"/>
              </w:rPr>
            </w:pPr>
            <w:r w:rsidRPr="00E13D8B">
              <w:rPr>
                <w:rFonts w:ascii="Cambria" w:hAnsi="Cambria"/>
                <w:sz w:val="22"/>
                <w:szCs w:val="22"/>
              </w:rPr>
              <w:t>46</w:t>
            </w:r>
          </w:p>
        </w:tc>
        <w:tc>
          <w:tcPr>
            <w:tcW w:w="710" w:type="pct"/>
            <w:tcBorders>
              <w:top w:val="nil"/>
              <w:left w:val="nil"/>
              <w:bottom w:val="nil"/>
              <w:right w:val="nil"/>
            </w:tcBorders>
            <w:shd w:val="clear" w:color="FFFFCC" w:fill="FFFFFF"/>
            <w:noWrap/>
            <w:vAlign w:val="bottom"/>
            <w:hideMark/>
          </w:tcPr>
          <w:p w14:paraId="6FA69AC9" w14:textId="77777777" w:rsidR="00ED6C63" w:rsidRPr="00E13D8B" w:rsidRDefault="00ED6C63" w:rsidP="00ED6C63">
            <w:pPr>
              <w:spacing w:line="360" w:lineRule="auto"/>
              <w:jc w:val="center"/>
              <w:rPr>
                <w:rFonts w:ascii="Cambria" w:hAnsi="Cambria"/>
                <w:sz w:val="22"/>
                <w:szCs w:val="22"/>
              </w:rPr>
            </w:pPr>
            <w:r w:rsidRPr="00E13D8B">
              <w:rPr>
                <w:rFonts w:ascii="Cambria" w:hAnsi="Cambria"/>
                <w:sz w:val="22"/>
                <w:szCs w:val="22"/>
              </w:rPr>
              <w:t>14.6 (10.99; 19.1)</w:t>
            </w:r>
          </w:p>
        </w:tc>
        <w:tc>
          <w:tcPr>
            <w:tcW w:w="383" w:type="pct"/>
            <w:tcBorders>
              <w:top w:val="nil"/>
              <w:left w:val="nil"/>
              <w:bottom w:val="nil"/>
              <w:right w:val="nil"/>
            </w:tcBorders>
            <w:shd w:val="clear" w:color="FFFFCC" w:fill="FFFFFF"/>
            <w:noWrap/>
            <w:vAlign w:val="bottom"/>
            <w:hideMark/>
          </w:tcPr>
          <w:p w14:paraId="658D1710" w14:textId="77777777" w:rsidR="00ED6C63" w:rsidRPr="00E13D8B" w:rsidRDefault="00ED6C63" w:rsidP="00ED6C63">
            <w:pPr>
              <w:spacing w:line="360" w:lineRule="auto"/>
              <w:jc w:val="center"/>
              <w:rPr>
                <w:rFonts w:ascii="Cambria" w:hAnsi="Cambria"/>
                <w:sz w:val="22"/>
                <w:szCs w:val="22"/>
              </w:rPr>
            </w:pPr>
            <w:r w:rsidRPr="00E13D8B">
              <w:rPr>
                <w:rFonts w:ascii="Cambria" w:hAnsi="Cambria"/>
                <w:sz w:val="22"/>
                <w:szCs w:val="22"/>
              </w:rPr>
              <w:t>&lt;0.001</w:t>
            </w:r>
          </w:p>
        </w:tc>
      </w:tr>
      <w:tr w:rsidR="00ED6C63" w:rsidRPr="00E13D8B" w14:paraId="2ED9B8E5" w14:textId="77777777" w:rsidTr="00ED6C63">
        <w:trPr>
          <w:trHeight w:val="255"/>
        </w:trPr>
        <w:tc>
          <w:tcPr>
            <w:tcW w:w="488" w:type="pct"/>
            <w:tcBorders>
              <w:top w:val="nil"/>
              <w:left w:val="nil"/>
              <w:bottom w:val="nil"/>
              <w:right w:val="nil"/>
            </w:tcBorders>
            <w:shd w:val="clear" w:color="FFFFCC" w:fill="FFFFFF"/>
            <w:noWrap/>
            <w:vAlign w:val="bottom"/>
            <w:hideMark/>
          </w:tcPr>
          <w:p w14:paraId="474C4AF8" w14:textId="77777777" w:rsidR="00ED6C63" w:rsidRPr="00E13D8B" w:rsidRDefault="00ED6C63" w:rsidP="00ED6C63">
            <w:pPr>
              <w:spacing w:line="360" w:lineRule="auto"/>
              <w:jc w:val="center"/>
              <w:rPr>
                <w:rFonts w:ascii="Cambria" w:hAnsi="Cambria"/>
                <w:sz w:val="22"/>
                <w:szCs w:val="22"/>
              </w:rPr>
            </w:pPr>
            <w:r w:rsidRPr="00E13D8B">
              <w:rPr>
                <w:rFonts w:ascii="Cambria" w:hAnsi="Cambria"/>
                <w:sz w:val="22"/>
                <w:szCs w:val="22"/>
              </w:rPr>
              <w:t>2000-2003</w:t>
            </w:r>
          </w:p>
        </w:tc>
        <w:tc>
          <w:tcPr>
            <w:tcW w:w="258" w:type="pct"/>
            <w:tcBorders>
              <w:top w:val="nil"/>
              <w:left w:val="nil"/>
              <w:bottom w:val="nil"/>
              <w:right w:val="nil"/>
            </w:tcBorders>
            <w:shd w:val="clear" w:color="FFFFCC" w:fill="FFFFFF"/>
            <w:noWrap/>
            <w:vAlign w:val="bottom"/>
            <w:hideMark/>
          </w:tcPr>
          <w:p w14:paraId="54E4F36B" w14:textId="77777777" w:rsidR="00ED6C63" w:rsidRPr="00E13D8B" w:rsidRDefault="00ED6C63" w:rsidP="00ED6C63">
            <w:pPr>
              <w:spacing w:line="360" w:lineRule="auto"/>
              <w:jc w:val="center"/>
              <w:rPr>
                <w:rFonts w:ascii="Cambria" w:hAnsi="Cambria"/>
                <w:sz w:val="22"/>
                <w:szCs w:val="22"/>
              </w:rPr>
            </w:pPr>
            <w:r w:rsidRPr="00E13D8B">
              <w:rPr>
                <w:rFonts w:ascii="Cambria" w:hAnsi="Cambria"/>
                <w:sz w:val="22"/>
                <w:szCs w:val="22"/>
              </w:rPr>
              <w:t>19917</w:t>
            </w:r>
          </w:p>
        </w:tc>
        <w:tc>
          <w:tcPr>
            <w:tcW w:w="710" w:type="pct"/>
            <w:tcBorders>
              <w:top w:val="nil"/>
              <w:left w:val="nil"/>
              <w:bottom w:val="nil"/>
              <w:right w:val="nil"/>
            </w:tcBorders>
            <w:shd w:val="clear" w:color="FFFFCC" w:fill="FFFFFF"/>
            <w:noWrap/>
            <w:vAlign w:val="bottom"/>
            <w:hideMark/>
          </w:tcPr>
          <w:p w14:paraId="6E5B3C37" w14:textId="77777777" w:rsidR="00ED6C63" w:rsidRPr="00E13D8B" w:rsidRDefault="00ED6C63" w:rsidP="00ED6C63">
            <w:pPr>
              <w:spacing w:line="360" w:lineRule="auto"/>
              <w:jc w:val="center"/>
              <w:rPr>
                <w:rFonts w:ascii="Cambria" w:hAnsi="Cambria"/>
                <w:sz w:val="22"/>
                <w:szCs w:val="22"/>
              </w:rPr>
            </w:pPr>
            <w:r w:rsidRPr="00E13D8B">
              <w:rPr>
                <w:rFonts w:ascii="Cambria" w:hAnsi="Cambria"/>
                <w:sz w:val="22"/>
                <w:szCs w:val="22"/>
              </w:rPr>
              <w:t>29.97 (29.63; 30.32)</w:t>
            </w:r>
          </w:p>
        </w:tc>
        <w:tc>
          <w:tcPr>
            <w:tcW w:w="174" w:type="pct"/>
            <w:tcBorders>
              <w:top w:val="nil"/>
              <w:left w:val="nil"/>
              <w:bottom w:val="nil"/>
              <w:right w:val="nil"/>
            </w:tcBorders>
            <w:shd w:val="clear" w:color="FFFFCC" w:fill="FFFFFF"/>
            <w:noWrap/>
            <w:vAlign w:val="bottom"/>
            <w:hideMark/>
          </w:tcPr>
          <w:p w14:paraId="3D21FCD9" w14:textId="77777777" w:rsidR="00ED6C63" w:rsidRPr="00E13D8B" w:rsidRDefault="00ED6C63" w:rsidP="00ED6C63">
            <w:pPr>
              <w:spacing w:line="360" w:lineRule="auto"/>
              <w:jc w:val="center"/>
              <w:rPr>
                <w:rFonts w:ascii="Cambria" w:hAnsi="Cambria"/>
                <w:sz w:val="22"/>
                <w:szCs w:val="22"/>
              </w:rPr>
            </w:pPr>
            <w:r w:rsidRPr="00E13D8B">
              <w:rPr>
                <w:rFonts w:ascii="Cambria" w:hAnsi="Cambria"/>
                <w:sz w:val="22"/>
                <w:szCs w:val="22"/>
              </w:rPr>
              <w:t>124</w:t>
            </w:r>
          </w:p>
        </w:tc>
        <w:tc>
          <w:tcPr>
            <w:tcW w:w="710" w:type="pct"/>
            <w:tcBorders>
              <w:top w:val="nil"/>
              <w:left w:val="nil"/>
              <w:bottom w:val="nil"/>
              <w:right w:val="nil"/>
            </w:tcBorders>
            <w:shd w:val="clear" w:color="FFFFCC" w:fill="FFFFFF"/>
            <w:noWrap/>
            <w:vAlign w:val="bottom"/>
            <w:hideMark/>
          </w:tcPr>
          <w:p w14:paraId="5BEDD5D7" w14:textId="77777777" w:rsidR="00ED6C63" w:rsidRPr="00E13D8B" w:rsidRDefault="00ED6C63" w:rsidP="00ED6C63">
            <w:pPr>
              <w:spacing w:line="360" w:lineRule="auto"/>
              <w:jc w:val="center"/>
              <w:rPr>
                <w:rFonts w:ascii="Cambria" w:hAnsi="Cambria"/>
                <w:sz w:val="22"/>
                <w:szCs w:val="22"/>
              </w:rPr>
            </w:pPr>
            <w:r w:rsidRPr="00E13D8B">
              <w:rPr>
                <w:rFonts w:ascii="Cambria" w:hAnsi="Cambria"/>
                <w:sz w:val="22"/>
                <w:szCs w:val="22"/>
              </w:rPr>
              <w:t>47.15 (41.01; 53.37)</w:t>
            </w:r>
          </w:p>
        </w:tc>
        <w:tc>
          <w:tcPr>
            <w:tcW w:w="384" w:type="pct"/>
            <w:tcBorders>
              <w:top w:val="nil"/>
              <w:left w:val="nil"/>
              <w:bottom w:val="nil"/>
              <w:right w:val="nil"/>
            </w:tcBorders>
            <w:shd w:val="clear" w:color="FFFFCC" w:fill="FFFFFF"/>
            <w:noWrap/>
            <w:vAlign w:val="bottom"/>
            <w:hideMark/>
          </w:tcPr>
          <w:p w14:paraId="4E317E1C" w14:textId="77777777" w:rsidR="00ED6C63" w:rsidRPr="00E13D8B" w:rsidRDefault="00ED6C63" w:rsidP="00ED6C63">
            <w:pPr>
              <w:spacing w:line="360" w:lineRule="auto"/>
              <w:jc w:val="center"/>
              <w:rPr>
                <w:rFonts w:ascii="Cambria" w:hAnsi="Cambria"/>
                <w:sz w:val="22"/>
                <w:szCs w:val="22"/>
              </w:rPr>
            </w:pPr>
            <w:r w:rsidRPr="00E13D8B">
              <w:rPr>
                <w:rFonts w:ascii="Cambria" w:hAnsi="Cambria"/>
                <w:sz w:val="22"/>
                <w:szCs w:val="22"/>
              </w:rPr>
              <w:t>&lt;0.001</w:t>
            </w:r>
          </w:p>
        </w:tc>
        <w:tc>
          <w:tcPr>
            <w:tcW w:w="300" w:type="pct"/>
            <w:tcBorders>
              <w:top w:val="nil"/>
              <w:left w:val="nil"/>
              <w:bottom w:val="nil"/>
              <w:right w:val="nil"/>
            </w:tcBorders>
            <w:shd w:val="clear" w:color="FFFFCC" w:fill="FFFFFF"/>
            <w:noWrap/>
            <w:vAlign w:val="bottom"/>
            <w:hideMark/>
          </w:tcPr>
          <w:p w14:paraId="5BBFCC51" w14:textId="77777777" w:rsidR="00ED6C63" w:rsidRPr="00E13D8B" w:rsidRDefault="00ED6C63" w:rsidP="00ED6C63">
            <w:pPr>
              <w:spacing w:line="360" w:lineRule="auto"/>
              <w:jc w:val="center"/>
              <w:rPr>
                <w:rFonts w:ascii="Cambria" w:hAnsi="Cambria"/>
                <w:sz w:val="22"/>
                <w:szCs w:val="22"/>
              </w:rPr>
            </w:pPr>
            <w:r w:rsidRPr="00E13D8B">
              <w:rPr>
                <w:rFonts w:ascii="Cambria" w:hAnsi="Cambria"/>
                <w:sz w:val="22"/>
                <w:szCs w:val="22"/>
              </w:rPr>
              <w:t>37518</w:t>
            </w:r>
          </w:p>
        </w:tc>
        <w:tc>
          <w:tcPr>
            <w:tcW w:w="709" w:type="pct"/>
            <w:tcBorders>
              <w:top w:val="nil"/>
              <w:left w:val="nil"/>
              <w:bottom w:val="nil"/>
              <w:right w:val="nil"/>
            </w:tcBorders>
            <w:shd w:val="clear" w:color="FFFFCC" w:fill="FFFFFF"/>
            <w:noWrap/>
            <w:vAlign w:val="bottom"/>
            <w:hideMark/>
          </w:tcPr>
          <w:p w14:paraId="680E1897" w14:textId="77777777" w:rsidR="00ED6C63" w:rsidRPr="00E13D8B" w:rsidRDefault="00ED6C63" w:rsidP="00ED6C63">
            <w:pPr>
              <w:spacing w:line="360" w:lineRule="auto"/>
              <w:jc w:val="center"/>
              <w:rPr>
                <w:rFonts w:ascii="Cambria" w:hAnsi="Cambria"/>
                <w:sz w:val="22"/>
                <w:szCs w:val="22"/>
              </w:rPr>
            </w:pPr>
            <w:r w:rsidRPr="00E13D8B">
              <w:rPr>
                <w:rFonts w:ascii="Cambria" w:hAnsi="Cambria"/>
                <w:sz w:val="22"/>
                <w:szCs w:val="22"/>
              </w:rPr>
              <w:t>11.29 (11.18; 11.39)</w:t>
            </w:r>
          </w:p>
        </w:tc>
        <w:tc>
          <w:tcPr>
            <w:tcW w:w="174" w:type="pct"/>
            <w:tcBorders>
              <w:top w:val="nil"/>
              <w:left w:val="nil"/>
              <w:bottom w:val="nil"/>
              <w:right w:val="nil"/>
            </w:tcBorders>
            <w:shd w:val="clear" w:color="FFFFCC" w:fill="FFFFFF"/>
            <w:noWrap/>
            <w:vAlign w:val="bottom"/>
            <w:hideMark/>
          </w:tcPr>
          <w:p w14:paraId="7FD23889" w14:textId="77777777" w:rsidR="00ED6C63" w:rsidRPr="00E13D8B" w:rsidRDefault="00ED6C63" w:rsidP="00ED6C63">
            <w:pPr>
              <w:spacing w:line="360" w:lineRule="auto"/>
              <w:jc w:val="center"/>
              <w:rPr>
                <w:rFonts w:ascii="Cambria" w:hAnsi="Cambria"/>
                <w:sz w:val="22"/>
                <w:szCs w:val="22"/>
              </w:rPr>
            </w:pPr>
            <w:r w:rsidRPr="00E13D8B">
              <w:rPr>
                <w:rFonts w:ascii="Cambria" w:hAnsi="Cambria"/>
                <w:sz w:val="22"/>
                <w:szCs w:val="22"/>
              </w:rPr>
              <w:t>77</w:t>
            </w:r>
          </w:p>
        </w:tc>
        <w:tc>
          <w:tcPr>
            <w:tcW w:w="710" w:type="pct"/>
            <w:tcBorders>
              <w:top w:val="nil"/>
              <w:left w:val="nil"/>
              <w:bottom w:val="nil"/>
              <w:right w:val="nil"/>
            </w:tcBorders>
            <w:shd w:val="clear" w:color="FFFFCC" w:fill="FFFFFF"/>
            <w:noWrap/>
            <w:vAlign w:val="bottom"/>
            <w:hideMark/>
          </w:tcPr>
          <w:p w14:paraId="3ECFDE40" w14:textId="77777777" w:rsidR="00ED6C63" w:rsidRPr="00E13D8B" w:rsidRDefault="00ED6C63" w:rsidP="00ED6C63">
            <w:pPr>
              <w:spacing w:line="360" w:lineRule="auto"/>
              <w:jc w:val="center"/>
              <w:rPr>
                <w:rFonts w:ascii="Cambria" w:hAnsi="Cambria"/>
                <w:sz w:val="22"/>
                <w:szCs w:val="22"/>
              </w:rPr>
            </w:pPr>
            <w:r w:rsidRPr="00E13D8B">
              <w:rPr>
                <w:rFonts w:ascii="Cambria" w:hAnsi="Cambria"/>
                <w:sz w:val="22"/>
                <w:szCs w:val="22"/>
              </w:rPr>
              <w:t>14.29 (11.5; 17.59)</w:t>
            </w:r>
          </w:p>
        </w:tc>
        <w:tc>
          <w:tcPr>
            <w:tcW w:w="383" w:type="pct"/>
            <w:tcBorders>
              <w:top w:val="nil"/>
              <w:left w:val="nil"/>
              <w:bottom w:val="nil"/>
              <w:right w:val="nil"/>
            </w:tcBorders>
            <w:shd w:val="clear" w:color="FFFFCC" w:fill="FFFFFF"/>
            <w:noWrap/>
            <w:vAlign w:val="bottom"/>
            <w:hideMark/>
          </w:tcPr>
          <w:p w14:paraId="478E081A" w14:textId="77777777" w:rsidR="00ED6C63" w:rsidRPr="00E13D8B" w:rsidRDefault="00ED6C63" w:rsidP="00ED6C63">
            <w:pPr>
              <w:spacing w:line="360" w:lineRule="auto"/>
              <w:jc w:val="center"/>
              <w:rPr>
                <w:rFonts w:ascii="Cambria" w:hAnsi="Cambria"/>
                <w:sz w:val="22"/>
                <w:szCs w:val="22"/>
              </w:rPr>
            </w:pPr>
            <w:r w:rsidRPr="00E13D8B">
              <w:rPr>
                <w:rFonts w:ascii="Cambria" w:hAnsi="Cambria"/>
                <w:sz w:val="22"/>
                <w:szCs w:val="22"/>
              </w:rPr>
              <w:t>&lt;0.001</w:t>
            </w:r>
          </w:p>
        </w:tc>
      </w:tr>
      <w:tr w:rsidR="00ED6C63" w:rsidRPr="00E13D8B" w14:paraId="044CD801" w14:textId="77777777" w:rsidTr="00ED6C63">
        <w:trPr>
          <w:trHeight w:val="255"/>
        </w:trPr>
        <w:tc>
          <w:tcPr>
            <w:tcW w:w="488" w:type="pct"/>
            <w:tcBorders>
              <w:top w:val="nil"/>
              <w:left w:val="nil"/>
              <w:bottom w:val="nil"/>
              <w:right w:val="nil"/>
            </w:tcBorders>
            <w:shd w:val="clear" w:color="FFFFCC" w:fill="FFFFFF"/>
            <w:noWrap/>
            <w:vAlign w:val="bottom"/>
            <w:hideMark/>
          </w:tcPr>
          <w:p w14:paraId="7196EECC" w14:textId="77777777" w:rsidR="00ED6C63" w:rsidRPr="00E13D8B" w:rsidRDefault="00ED6C63" w:rsidP="00ED6C63">
            <w:pPr>
              <w:spacing w:line="360" w:lineRule="auto"/>
              <w:jc w:val="center"/>
              <w:rPr>
                <w:rFonts w:ascii="Cambria" w:hAnsi="Cambria"/>
                <w:sz w:val="22"/>
                <w:szCs w:val="22"/>
              </w:rPr>
            </w:pPr>
            <w:r w:rsidRPr="00E13D8B">
              <w:rPr>
                <w:rFonts w:ascii="Cambria" w:hAnsi="Cambria"/>
                <w:sz w:val="22"/>
                <w:szCs w:val="22"/>
              </w:rPr>
              <w:t>2004-2007</w:t>
            </w:r>
          </w:p>
        </w:tc>
        <w:tc>
          <w:tcPr>
            <w:tcW w:w="258" w:type="pct"/>
            <w:tcBorders>
              <w:top w:val="nil"/>
              <w:left w:val="nil"/>
              <w:bottom w:val="nil"/>
              <w:right w:val="nil"/>
            </w:tcBorders>
            <w:shd w:val="clear" w:color="FFFFCC" w:fill="FFFFFF"/>
            <w:noWrap/>
            <w:vAlign w:val="bottom"/>
            <w:hideMark/>
          </w:tcPr>
          <w:p w14:paraId="4653FE7F" w14:textId="77777777" w:rsidR="00ED6C63" w:rsidRPr="00E13D8B" w:rsidRDefault="00ED6C63" w:rsidP="00ED6C63">
            <w:pPr>
              <w:spacing w:line="360" w:lineRule="auto"/>
              <w:jc w:val="center"/>
              <w:rPr>
                <w:rFonts w:ascii="Cambria" w:hAnsi="Cambria"/>
                <w:sz w:val="22"/>
                <w:szCs w:val="22"/>
              </w:rPr>
            </w:pPr>
            <w:r w:rsidRPr="00E13D8B">
              <w:rPr>
                <w:rFonts w:ascii="Cambria" w:hAnsi="Cambria"/>
                <w:sz w:val="22"/>
                <w:szCs w:val="22"/>
              </w:rPr>
              <w:t>21292</w:t>
            </w:r>
          </w:p>
        </w:tc>
        <w:tc>
          <w:tcPr>
            <w:tcW w:w="710" w:type="pct"/>
            <w:tcBorders>
              <w:top w:val="nil"/>
              <w:left w:val="nil"/>
              <w:bottom w:val="nil"/>
              <w:right w:val="nil"/>
            </w:tcBorders>
            <w:shd w:val="clear" w:color="FFFFCC" w:fill="FFFFFF"/>
            <w:noWrap/>
            <w:vAlign w:val="bottom"/>
            <w:hideMark/>
          </w:tcPr>
          <w:p w14:paraId="1F5727AE" w14:textId="77777777" w:rsidR="00ED6C63" w:rsidRPr="00E13D8B" w:rsidRDefault="00ED6C63" w:rsidP="00ED6C63">
            <w:pPr>
              <w:spacing w:line="360" w:lineRule="auto"/>
              <w:jc w:val="center"/>
              <w:rPr>
                <w:rFonts w:ascii="Cambria" w:hAnsi="Cambria"/>
                <w:sz w:val="22"/>
                <w:szCs w:val="22"/>
              </w:rPr>
            </w:pPr>
            <w:r w:rsidRPr="00E13D8B">
              <w:rPr>
                <w:rFonts w:ascii="Cambria" w:hAnsi="Cambria"/>
                <w:sz w:val="22"/>
                <w:szCs w:val="22"/>
              </w:rPr>
              <w:t>29.71 (29.38; 30.05)</w:t>
            </w:r>
          </w:p>
        </w:tc>
        <w:tc>
          <w:tcPr>
            <w:tcW w:w="174" w:type="pct"/>
            <w:tcBorders>
              <w:top w:val="nil"/>
              <w:left w:val="nil"/>
              <w:bottom w:val="nil"/>
              <w:right w:val="nil"/>
            </w:tcBorders>
            <w:shd w:val="clear" w:color="FFFFCC" w:fill="FFFFFF"/>
            <w:noWrap/>
            <w:vAlign w:val="bottom"/>
            <w:hideMark/>
          </w:tcPr>
          <w:p w14:paraId="6D99F402" w14:textId="77777777" w:rsidR="00ED6C63" w:rsidRPr="00E13D8B" w:rsidRDefault="00ED6C63" w:rsidP="00ED6C63">
            <w:pPr>
              <w:spacing w:line="360" w:lineRule="auto"/>
              <w:jc w:val="center"/>
              <w:rPr>
                <w:rFonts w:ascii="Cambria" w:hAnsi="Cambria"/>
                <w:sz w:val="22"/>
                <w:szCs w:val="22"/>
              </w:rPr>
            </w:pPr>
            <w:r w:rsidRPr="00E13D8B">
              <w:rPr>
                <w:rFonts w:ascii="Cambria" w:hAnsi="Cambria"/>
                <w:sz w:val="22"/>
                <w:szCs w:val="22"/>
              </w:rPr>
              <w:t>143</w:t>
            </w:r>
          </w:p>
        </w:tc>
        <w:tc>
          <w:tcPr>
            <w:tcW w:w="710" w:type="pct"/>
            <w:tcBorders>
              <w:top w:val="nil"/>
              <w:left w:val="nil"/>
              <w:bottom w:val="nil"/>
              <w:right w:val="nil"/>
            </w:tcBorders>
            <w:shd w:val="clear" w:color="FFFFCC" w:fill="FFFFFF"/>
            <w:noWrap/>
            <w:vAlign w:val="bottom"/>
            <w:hideMark/>
          </w:tcPr>
          <w:p w14:paraId="4632DA9A" w14:textId="77777777" w:rsidR="00ED6C63" w:rsidRPr="00E13D8B" w:rsidRDefault="00ED6C63" w:rsidP="00ED6C63">
            <w:pPr>
              <w:spacing w:line="360" w:lineRule="auto"/>
              <w:jc w:val="center"/>
              <w:rPr>
                <w:rFonts w:ascii="Cambria" w:hAnsi="Cambria"/>
                <w:sz w:val="22"/>
                <w:szCs w:val="22"/>
              </w:rPr>
            </w:pPr>
            <w:r w:rsidRPr="00E13D8B">
              <w:rPr>
                <w:rFonts w:ascii="Cambria" w:hAnsi="Cambria"/>
                <w:sz w:val="22"/>
                <w:szCs w:val="22"/>
              </w:rPr>
              <w:t>42.94 (37.59; 48.46)</w:t>
            </w:r>
          </w:p>
        </w:tc>
        <w:tc>
          <w:tcPr>
            <w:tcW w:w="384" w:type="pct"/>
            <w:tcBorders>
              <w:top w:val="nil"/>
              <w:left w:val="nil"/>
              <w:bottom w:val="nil"/>
              <w:right w:val="nil"/>
            </w:tcBorders>
            <w:shd w:val="clear" w:color="FFFFCC" w:fill="FFFFFF"/>
            <w:noWrap/>
            <w:vAlign w:val="bottom"/>
            <w:hideMark/>
          </w:tcPr>
          <w:p w14:paraId="27F912C0" w14:textId="77777777" w:rsidR="00ED6C63" w:rsidRPr="00E13D8B" w:rsidRDefault="00ED6C63" w:rsidP="00ED6C63">
            <w:pPr>
              <w:spacing w:line="360" w:lineRule="auto"/>
              <w:jc w:val="center"/>
              <w:rPr>
                <w:rFonts w:ascii="Cambria" w:hAnsi="Cambria"/>
                <w:sz w:val="22"/>
                <w:szCs w:val="22"/>
              </w:rPr>
            </w:pPr>
            <w:r w:rsidRPr="00E13D8B">
              <w:rPr>
                <w:rFonts w:ascii="Cambria" w:hAnsi="Cambria"/>
                <w:sz w:val="22"/>
                <w:szCs w:val="22"/>
              </w:rPr>
              <w:t>&lt;0.001</w:t>
            </w:r>
          </w:p>
        </w:tc>
        <w:tc>
          <w:tcPr>
            <w:tcW w:w="300" w:type="pct"/>
            <w:tcBorders>
              <w:top w:val="nil"/>
              <w:left w:val="nil"/>
              <w:bottom w:val="nil"/>
              <w:right w:val="nil"/>
            </w:tcBorders>
            <w:shd w:val="clear" w:color="FFFFCC" w:fill="FFFFFF"/>
            <w:noWrap/>
            <w:vAlign w:val="bottom"/>
            <w:hideMark/>
          </w:tcPr>
          <w:p w14:paraId="19510A32" w14:textId="77777777" w:rsidR="00ED6C63" w:rsidRPr="00E13D8B" w:rsidRDefault="00ED6C63" w:rsidP="00ED6C63">
            <w:pPr>
              <w:spacing w:line="360" w:lineRule="auto"/>
              <w:jc w:val="center"/>
              <w:rPr>
                <w:rFonts w:ascii="Cambria" w:hAnsi="Cambria"/>
                <w:sz w:val="22"/>
                <w:szCs w:val="22"/>
              </w:rPr>
            </w:pPr>
            <w:r w:rsidRPr="00E13D8B">
              <w:rPr>
                <w:rFonts w:ascii="Cambria" w:hAnsi="Cambria"/>
                <w:sz w:val="22"/>
                <w:szCs w:val="22"/>
              </w:rPr>
              <w:t>38024</w:t>
            </w:r>
          </w:p>
        </w:tc>
        <w:tc>
          <w:tcPr>
            <w:tcW w:w="709" w:type="pct"/>
            <w:tcBorders>
              <w:top w:val="nil"/>
              <w:left w:val="nil"/>
              <w:bottom w:val="nil"/>
              <w:right w:val="nil"/>
            </w:tcBorders>
            <w:shd w:val="clear" w:color="FFFFCC" w:fill="FFFFFF"/>
            <w:noWrap/>
            <w:vAlign w:val="bottom"/>
            <w:hideMark/>
          </w:tcPr>
          <w:p w14:paraId="5500EDB7" w14:textId="77777777" w:rsidR="00ED6C63" w:rsidRPr="00E13D8B" w:rsidRDefault="00ED6C63" w:rsidP="00ED6C63">
            <w:pPr>
              <w:spacing w:line="360" w:lineRule="auto"/>
              <w:jc w:val="center"/>
              <w:rPr>
                <w:rFonts w:ascii="Cambria" w:hAnsi="Cambria"/>
                <w:sz w:val="22"/>
                <w:szCs w:val="22"/>
              </w:rPr>
            </w:pPr>
            <w:r w:rsidRPr="00E13D8B">
              <w:rPr>
                <w:rFonts w:ascii="Cambria" w:hAnsi="Cambria"/>
                <w:sz w:val="22"/>
                <w:szCs w:val="22"/>
              </w:rPr>
              <w:t>10.84 (10.74; 10.94)</w:t>
            </w:r>
          </w:p>
        </w:tc>
        <w:tc>
          <w:tcPr>
            <w:tcW w:w="174" w:type="pct"/>
            <w:tcBorders>
              <w:top w:val="nil"/>
              <w:left w:val="nil"/>
              <w:bottom w:val="nil"/>
              <w:right w:val="nil"/>
            </w:tcBorders>
            <w:shd w:val="clear" w:color="FFFFCC" w:fill="FFFFFF"/>
            <w:noWrap/>
            <w:vAlign w:val="bottom"/>
            <w:hideMark/>
          </w:tcPr>
          <w:p w14:paraId="1FAC5F3F" w14:textId="77777777" w:rsidR="00ED6C63" w:rsidRPr="00E13D8B" w:rsidRDefault="00ED6C63" w:rsidP="00ED6C63">
            <w:pPr>
              <w:spacing w:line="360" w:lineRule="auto"/>
              <w:jc w:val="center"/>
              <w:rPr>
                <w:rFonts w:ascii="Cambria" w:hAnsi="Cambria"/>
                <w:sz w:val="22"/>
                <w:szCs w:val="22"/>
              </w:rPr>
            </w:pPr>
            <w:r w:rsidRPr="00E13D8B">
              <w:rPr>
                <w:rFonts w:ascii="Cambria" w:hAnsi="Cambria"/>
                <w:sz w:val="22"/>
                <w:szCs w:val="22"/>
              </w:rPr>
              <w:t>93</w:t>
            </w:r>
          </w:p>
        </w:tc>
        <w:tc>
          <w:tcPr>
            <w:tcW w:w="710" w:type="pct"/>
            <w:tcBorders>
              <w:top w:val="nil"/>
              <w:left w:val="nil"/>
              <w:bottom w:val="nil"/>
              <w:right w:val="nil"/>
            </w:tcBorders>
            <w:shd w:val="clear" w:color="FFFFCC" w:fill="FFFFFF"/>
            <w:noWrap/>
            <w:vAlign w:val="bottom"/>
            <w:hideMark/>
          </w:tcPr>
          <w:p w14:paraId="32CEBE97" w14:textId="77777777" w:rsidR="00ED6C63" w:rsidRPr="00E13D8B" w:rsidRDefault="00ED6C63" w:rsidP="00ED6C63">
            <w:pPr>
              <w:spacing w:line="360" w:lineRule="auto"/>
              <w:jc w:val="center"/>
              <w:rPr>
                <w:rFonts w:ascii="Cambria" w:hAnsi="Cambria"/>
                <w:sz w:val="22"/>
                <w:szCs w:val="22"/>
              </w:rPr>
            </w:pPr>
            <w:r w:rsidRPr="00E13D8B">
              <w:rPr>
                <w:rFonts w:ascii="Cambria" w:hAnsi="Cambria"/>
                <w:sz w:val="22"/>
                <w:szCs w:val="22"/>
              </w:rPr>
              <w:t>13.78 (11.31; 16.66)</w:t>
            </w:r>
          </w:p>
        </w:tc>
        <w:tc>
          <w:tcPr>
            <w:tcW w:w="383" w:type="pct"/>
            <w:tcBorders>
              <w:top w:val="nil"/>
              <w:left w:val="nil"/>
              <w:bottom w:val="nil"/>
              <w:right w:val="nil"/>
            </w:tcBorders>
            <w:shd w:val="clear" w:color="FFFFCC" w:fill="FFFFFF"/>
            <w:noWrap/>
            <w:vAlign w:val="bottom"/>
            <w:hideMark/>
          </w:tcPr>
          <w:p w14:paraId="4072845E" w14:textId="77777777" w:rsidR="00ED6C63" w:rsidRPr="00E13D8B" w:rsidRDefault="00ED6C63" w:rsidP="00ED6C63">
            <w:pPr>
              <w:spacing w:line="360" w:lineRule="auto"/>
              <w:jc w:val="center"/>
              <w:rPr>
                <w:rFonts w:ascii="Cambria" w:hAnsi="Cambria"/>
                <w:sz w:val="22"/>
                <w:szCs w:val="22"/>
              </w:rPr>
            </w:pPr>
            <w:r w:rsidRPr="00E13D8B">
              <w:rPr>
                <w:rFonts w:ascii="Cambria" w:hAnsi="Cambria"/>
                <w:sz w:val="22"/>
                <w:szCs w:val="22"/>
              </w:rPr>
              <w:t>&lt;0.001</w:t>
            </w:r>
          </w:p>
        </w:tc>
      </w:tr>
      <w:tr w:rsidR="00ED6C63" w:rsidRPr="00E13D8B" w14:paraId="40F422B1" w14:textId="77777777" w:rsidTr="00ED6C63">
        <w:trPr>
          <w:trHeight w:val="255"/>
        </w:trPr>
        <w:tc>
          <w:tcPr>
            <w:tcW w:w="488" w:type="pct"/>
            <w:tcBorders>
              <w:top w:val="nil"/>
              <w:left w:val="nil"/>
              <w:bottom w:val="single" w:sz="4" w:space="0" w:color="auto"/>
              <w:right w:val="nil"/>
            </w:tcBorders>
            <w:shd w:val="clear" w:color="FFFFCC" w:fill="FFFFFF"/>
            <w:noWrap/>
            <w:vAlign w:val="bottom"/>
            <w:hideMark/>
          </w:tcPr>
          <w:p w14:paraId="13074747" w14:textId="77777777" w:rsidR="00ED6C63" w:rsidRPr="00E13D8B" w:rsidRDefault="00ED6C63" w:rsidP="00ED6C63">
            <w:pPr>
              <w:spacing w:line="360" w:lineRule="auto"/>
              <w:jc w:val="center"/>
              <w:rPr>
                <w:rFonts w:ascii="Cambria" w:hAnsi="Cambria"/>
                <w:sz w:val="22"/>
                <w:szCs w:val="22"/>
              </w:rPr>
            </w:pPr>
            <w:r w:rsidRPr="00E13D8B">
              <w:rPr>
                <w:rFonts w:ascii="Cambria" w:hAnsi="Cambria"/>
                <w:sz w:val="22"/>
                <w:szCs w:val="22"/>
              </w:rPr>
              <w:t>2008-2013</w:t>
            </w:r>
          </w:p>
        </w:tc>
        <w:tc>
          <w:tcPr>
            <w:tcW w:w="258" w:type="pct"/>
            <w:tcBorders>
              <w:top w:val="nil"/>
              <w:left w:val="nil"/>
              <w:bottom w:val="single" w:sz="4" w:space="0" w:color="auto"/>
              <w:right w:val="nil"/>
            </w:tcBorders>
            <w:shd w:val="clear" w:color="FFFFCC" w:fill="FFFFFF"/>
            <w:noWrap/>
            <w:vAlign w:val="bottom"/>
            <w:hideMark/>
          </w:tcPr>
          <w:p w14:paraId="19462904" w14:textId="77777777" w:rsidR="00ED6C63" w:rsidRPr="00E13D8B" w:rsidRDefault="00ED6C63" w:rsidP="00ED6C63">
            <w:pPr>
              <w:spacing w:line="360" w:lineRule="auto"/>
              <w:jc w:val="center"/>
              <w:rPr>
                <w:rFonts w:ascii="Cambria" w:hAnsi="Cambria"/>
                <w:sz w:val="22"/>
                <w:szCs w:val="22"/>
              </w:rPr>
            </w:pPr>
            <w:r w:rsidRPr="00E13D8B">
              <w:rPr>
                <w:rFonts w:ascii="Cambria" w:hAnsi="Cambria"/>
                <w:sz w:val="22"/>
                <w:szCs w:val="22"/>
              </w:rPr>
              <w:t>31958</w:t>
            </w:r>
          </w:p>
        </w:tc>
        <w:tc>
          <w:tcPr>
            <w:tcW w:w="710" w:type="pct"/>
            <w:tcBorders>
              <w:top w:val="nil"/>
              <w:left w:val="nil"/>
              <w:bottom w:val="single" w:sz="4" w:space="0" w:color="auto"/>
              <w:right w:val="nil"/>
            </w:tcBorders>
            <w:shd w:val="clear" w:color="FFFFCC" w:fill="FFFFFF"/>
            <w:noWrap/>
            <w:vAlign w:val="bottom"/>
            <w:hideMark/>
          </w:tcPr>
          <w:p w14:paraId="33A0371A" w14:textId="77777777" w:rsidR="00ED6C63" w:rsidRPr="00E13D8B" w:rsidRDefault="00ED6C63" w:rsidP="00ED6C63">
            <w:pPr>
              <w:spacing w:line="360" w:lineRule="auto"/>
              <w:jc w:val="center"/>
              <w:rPr>
                <w:rFonts w:ascii="Cambria" w:hAnsi="Cambria"/>
                <w:sz w:val="22"/>
                <w:szCs w:val="22"/>
              </w:rPr>
            </w:pPr>
            <w:r w:rsidRPr="00E13D8B">
              <w:rPr>
                <w:rFonts w:ascii="Cambria" w:hAnsi="Cambria"/>
                <w:sz w:val="22"/>
                <w:szCs w:val="22"/>
              </w:rPr>
              <w:t>27.54 (27.29; 27.8)</w:t>
            </w:r>
          </w:p>
        </w:tc>
        <w:tc>
          <w:tcPr>
            <w:tcW w:w="174" w:type="pct"/>
            <w:tcBorders>
              <w:top w:val="nil"/>
              <w:left w:val="nil"/>
              <w:bottom w:val="single" w:sz="4" w:space="0" w:color="auto"/>
              <w:right w:val="nil"/>
            </w:tcBorders>
            <w:shd w:val="clear" w:color="FFFFCC" w:fill="FFFFFF"/>
            <w:noWrap/>
            <w:vAlign w:val="bottom"/>
            <w:hideMark/>
          </w:tcPr>
          <w:p w14:paraId="246EA036" w14:textId="77777777" w:rsidR="00ED6C63" w:rsidRPr="00E13D8B" w:rsidRDefault="00ED6C63" w:rsidP="00ED6C63">
            <w:pPr>
              <w:spacing w:line="360" w:lineRule="auto"/>
              <w:jc w:val="center"/>
              <w:rPr>
                <w:rFonts w:ascii="Cambria" w:hAnsi="Cambria"/>
                <w:sz w:val="22"/>
                <w:szCs w:val="22"/>
              </w:rPr>
            </w:pPr>
            <w:r w:rsidRPr="00E13D8B">
              <w:rPr>
                <w:rFonts w:ascii="Cambria" w:hAnsi="Cambria"/>
                <w:sz w:val="22"/>
                <w:szCs w:val="22"/>
              </w:rPr>
              <w:t>179</w:t>
            </w:r>
          </w:p>
        </w:tc>
        <w:tc>
          <w:tcPr>
            <w:tcW w:w="710" w:type="pct"/>
            <w:tcBorders>
              <w:top w:val="nil"/>
              <w:left w:val="nil"/>
              <w:bottom w:val="single" w:sz="4" w:space="0" w:color="auto"/>
              <w:right w:val="nil"/>
            </w:tcBorders>
            <w:shd w:val="clear" w:color="FFFFCC" w:fill="FFFFFF"/>
            <w:noWrap/>
            <w:vAlign w:val="bottom"/>
            <w:hideMark/>
          </w:tcPr>
          <w:p w14:paraId="43050132" w14:textId="77777777" w:rsidR="00ED6C63" w:rsidRPr="00E13D8B" w:rsidRDefault="00ED6C63" w:rsidP="00ED6C63">
            <w:pPr>
              <w:spacing w:line="360" w:lineRule="auto"/>
              <w:jc w:val="center"/>
              <w:rPr>
                <w:rFonts w:ascii="Cambria" w:hAnsi="Cambria"/>
                <w:sz w:val="22"/>
                <w:szCs w:val="22"/>
              </w:rPr>
            </w:pPr>
            <w:r w:rsidRPr="00E13D8B">
              <w:rPr>
                <w:rFonts w:ascii="Cambria" w:hAnsi="Cambria"/>
                <w:sz w:val="22"/>
                <w:szCs w:val="22"/>
              </w:rPr>
              <w:t>36.61 (32.36; 41.07)</w:t>
            </w:r>
          </w:p>
        </w:tc>
        <w:tc>
          <w:tcPr>
            <w:tcW w:w="384" w:type="pct"/>
            <w:tcBorders>
              <w:top w:val="nil"/>
              <w:left w:val="nil"/>
              <w:bottom w:val="single" w:sz="4" w:space="0" w:color="auto"/>
              <w:right w:val="nil"/>
            </w:tcBorders>
            <w:shd w:val="clear" w:color="auto" w:fill="auto"/>
            <w:noWrap/>
            <w:vAlign w:val="bottom"/>
            <w:hideMark/>
          </w:tcPr>
          <w:p w14:paraId="320BC33E" w14:textId="77777777" w:rsidR="00ED6C63" w:rsidRPr="00E13D8B" w:rsidRDefault="00ED6C63" w:rsidP="00ED6C63">
            <w:pPr>
              <w:spacing w:line="360" w:lineRule="auto"/>
              <w:jc w:val="center"/>
              <w:rPr>
                <w:rFonts w:ascii="Cambria" w:hAnsi="Cambria"/>
                <w:sz w:val="22"/>
                <w:szCs w:val="22"/>
              </w:rPr>
            </w:pPr>
            <w:r w:rsidRPr="00E13D8B">
              <w:rPr>
                <w:rFonts w:ascii="Cambria" w:hAnsi="Cambria"/>
                <w:sz w:val="22"/>
                <w:szCs w:val="22"/>
              </w:rPr>
              <w:t>&lt;0.001</w:t>
            </w:r>
          </w:p>
        </w:tc>
        <w:tc>
          <w:tcPr>
            <w:tcW w:w="300" w:type="pct"/>
            <w:tcBorders>
              <w:top w:val="nil"/>
              <w:left w:val="nil"/>
              <w:bottom w:val="single" w:sz="4" w:space="0" w:color="auto"/>
              <w:right w:val="nil"/>
            </w:tcBorders>
            <w:shd w:val="clear" w:color="FFFFCC" w:fill="FFFFFF"/>
            <w:noWrap/>
            <w:vAlign w:val="bottom"/>
            <w:hideMark/>
          </w:tcPr>
          <w:p w14:paraId="084DE078" w14:textId="77777777" w:rsidR="00ED6C63" w:rsidRPr="00E13D8B" w:rsidRDefault="00ED6C63" w:rsidP="00ED6C63">
            <w:pPr>
              <w:spacing w:line="360" w:lineRule="auto"/>
              <w:jc w:val="center"/>
              <w:rPr>
                <w:rFonts w:ascii="Cambria" w:hAnsi="Cambria"/>
                <w:sz w:val="22"/>
                <w:szCs w:val="22"/>
              </w:rPr>
            </w:pPr>
            <w:r w:rsidRPr="00E13D8B">
              <w:rPr>
                <w:rFonts w:ascii="Cambria" w:hAnsi="Cambria"/>
                <w:sz w:val="22"/>
                <w:szCs w:val="22"/>
              </w:rPr>
              <w:t>58329</w:t>
            </w:r>
          </w:p>
        </w:tc>
        <w:tc>
          <w:tcPr>
            <w:tcW w:w="709" w:type="pct"/>
            <w:tcBorders>
              <w:top w:val="nil"/>
              <w:left w:val="nil"/>
              <w:bottom w:val="single" w:sz="4" w:space="0" w:color="auto"/>
              <w:right w:val="nil"/>
            </w:tcBorders>
            <w:shd w:val="clear" w:color="FFFFCC" w:fill="FFFFFF"/>
            <w:noWrap/>
            <w:vAlign w:val="bottom"/>
            <w:hideMark/>
          </w:tcPr>
          <w:p w14:paraId="2EA8FEE3" w14:textId="77777777" w:rsidR="00ED6C63" w:rsidRPr="00E13D8B" w:rsidRDefault="00ED6C63" w:rsidP="00ED6C63">
            <w:pPr>
              <w:spacing w:line="360" w:lineRule="auto"/>
              <w:jc w:val="center"/>
              <w:rPr>
                <w:rFonts w:ascii="Cambria" w:hAnsi="Cambria"/>
                <w:sz w:val="22"/>
                <w:szCs w:val="22"/>
              </w:rPr>
            </w:pPr>
            <w:r w:rsidRPr="00E13D8B">
              <w:rPr>
                <w:rFonts w:ascii="Cambria" w:hAnsi="Cambria"/>
                <w:sz w:val="22"/>
                <w:szCs w:val="22"/>
              </w:rPr>
              <w:t>9.86 (9.79; 9.94)</w:t>
            </w:r>
          </w:p>
        </w:tc>
        <w:tc>
          <w:tcPr>
            <w:tcW w:w="174" w:type="pct"/>
            <w:tcBorders>
              <w:top w:val="nil"/>
              <w:left w:val="nil"/>
              <w:bottom w:val="single" w:sz="4" w:space="0" w:color="auto"/>
              <w:right w:val="nil"/>
            </w:tcBorders>
            <w:shd w:val="clear" w:color="FFFFCC" w:fill="FFFFFF"/>
            <w:noWrap/>
            <w:vAlign w:val="bottom"/>
            <w:hideMark/>
          </w:tcPr>
          <w:p w14:paraId="24471326" w14:textId="77777777" w:rsidR="00ED6C63" w:rsidRPr="00E13D8B" w:rsidRDefault="00ED6C63" w:rsidP="00ED6C63">
            <w:pPr>
              <w:spacing w:line="360" w:lineRule="auto"/>
              <w:jc w:val="center"/>
              <w:rPr>
                <w:rFonts w:ascii="Cambria" w:hAnsi="Cambria"/>
                <w:sz w:val="22"/>
                <w:szCs w:val="22"/>
              </w:rPr>
            </w:pPr>
            <w:r w:rsidRPr="00E13D8B">
              <w:rPr>
                <w:rFonts w:ascii="Cambria" w:hAnsi="Cambria"/>
                <w:sz w:val="22"/>
                <w:szCs w:val="22"/>
              </w:rPr>
              <w:t>153</w:t>
            </w:r>
          </w:p>
        </w:tc>
        <w:tc>
          <w:tcPr>
            <w:tcW w:w="710" w:type="pct"/>
            <w:tcBorders>
              <w:top w:val="nil"/>
              <w:left w:val="nil"/>
              <w:bottom w:val="single" w:sz="4" w:space="0" w:color="auto"/>
              <w:right w:val="nil"/>
            </w:tcBorders>
            <w:shd w:val="clear" w:color="FFFFCC" w:fill="FFFFFF"/>
            <w:noWrap/>
            <w:vAlign w:val="bottom"/>
            <w:hideMark/>
          </w:tcPr>
          <w:p w14:paraId="55B6539F" w14:textId="77777777" w:rsidR="00ED6C63" w:rsidRPr="00E13D8B" w:rsidRDefault="00ED6C63" w:rsidP="00ED6C63">
            <w:pPr>
              <w:spacing w:line="360" w:lineRule="auto"/>
              <w:jc w:val="center"/>
              <w:rPr>
                <w:rFonts w:ascii="Cambria" w:hAnsi="Cambria"/>
                <w:sz w:val="22"/>
                <w:szCs w:val="22"/>
              </w:rPr>
            </w:pPr>
            <w:r w:rsidRPr="00E13D8B">
              <w:rPr>
                <w:rFonts w:ascii="Cambria" w:hAnsi="Cambria"/>
                <w:sz w:val="22"/>
                <w:szCs w:val="22"/>
              </w:rPr>
              <w:t>10.98 (9.41; 12.76)</w:t>
            </w:r>
          </w:p>
        </w:tc>
        <w:tc>
          <w:tcPr>
            <w:tcW w:w="383" w:type="pct"/>
            <w:tcBorders>
              <w:top w:val="nil"/>
              <w:left w:val="nil"/>
              <w:bottom w:val="single" w:sz="4" w:space="0" w:color="auto"/>
              <w:right w:val="nil"/>
            </w:tcBorders>
            <w:shd w:val="clear" w:color="FFFFCC" w:fill="FFFFFF"/>
            <w:noWrap/>
            <w:vAlign w:val="bottom"/>
            <w:hideMark/>
          </w:tcPr>
          <w:p w14:paraId="4EB2EB27" w14:textId="77777777" w:rsidR="00ED6C63" w:rsidRPr="00E13D8B" w:rsidRDefault="00ED6C63" w:rsidP="00ED6C63">
            <w:pPr>
              <w:spacing w:line="360" w:lineRule="auto"/>
              <w:jc w:val="center"/>
              <w:rPr>
                <w:rFonts w:ascii="Cambria" w:hAnsi="Cambria"/>
                <w:sz w:val="22"/>
                <w:szCs w:val="22"/>
              </w:rPr>
            </w:pPr>
            <w:r w:rsidRPr="00E13D8B">
              <w:rPr>
                <w:rFonts w:ascii="Cambria" w:hAnsi="Cambria"/>
                <w:sz w:val="22"/>
                <w:szCs w:val="22"/>
              </w:rPr>
              <w:t>&lt;0.001</w:t>
            </w:r>
          </w:p>
        </w:tc>
      </w:tr>
      <w:tr w:rsidR="00ED6C63" w:rsidRPr="00E13D8B" w14:paraId="4011FFB0" w14:textId="77777777" w:rsidTr="00ED6C63">
        <w:trPr>
          <w:trHeight w:val="255"/>
        </w:trPr>
        <w:tc>
          <w:tcPr>
            <w:tcW w:w="488" w:type="pct"/>
            <w:tcBorders>
              <w:top w:val="single" w:sz="4" w:space="0" w:color="auto"/>
              <w:left w:val="nil"/>
              <w:bottom w:val="nil"/>
              <w:right w:val="nil"/>
            </w:tcBorders>
            <w:shd w:val="clear" w:color="FFFFCC" w:fill="FFFFFF"/>
            <w:noWrap/>
            <w:vAlign w:val="bottom"/>
            <w:hideMark/>
          </w:tcPr>
          <w:p w14:paraId="70E3ACE0" w14:textId="795FC50B" w:rsidR="00ED6C63" w:rsidRPr="00E13D8B" w:rsidRDefault="00ED6C63" w:rsidP="00ED6C63">
            <w:pPr>
              <w:spacing w:line="360" w:lineRule="auto"/>
              <w:jc w:val="center"/>
              <w:rPr>
                <w:rFonts w:ascii="Cambria" w:hAnsi="Cambria"/>
                <w:b/>
                <w:sz w:val="22"/>
                <w:szCs w:val="22"/>
              </w:rPr>
            </w:pPr>
            <w:r w:rsidRPr="00E13D8B">
              <w:rPr>
                <w:rFonts w:ascii="Cambria" w:hAnsi="Cambria"/>
                <w:b/>
                <w:bCs/>
                <w:sz w:val="22"/>
                <w:szCs w:val="22"/>
                <w:vertAlign w:val="superscript"/>
              </w:rPr>
              <w:t xml:space="preserve">(b) </w:t>
            </w:r>
            <w:r w:rsidR="00422F59" w:rsidRPr="00E13D8B">
              <w:rPr>
                <w:rFonts w:ascii="Cambria" w:hAnsi="Cambria"/>
                <w:b/>
                <w:sz w:val="22"/>
                <w:szCs w:val="22"/>
              </w:rPr>
              <w:t xml:space="preserve">p </w:t>
            </w:r>
            <w:r w:rsidRPr="00E13D8B">
              <w:rPr>
                <w:rFonts w:ascii="Cambria" w:hAnsi="Cambria"/>
                <w:b/>
                <w:sz w:val="22"/>
                <w:szCs w:val="22"/>
              </w:rPr>
              <w:t>values</w:t>
            </w:r>
          </w:p>
        </w:tc>
        <w:tc>
          <w:tcPr>
            <w:tcW w:w="258" w:type="pct"/>
            <w:tcBorders>
              <w:top w:val="single" w:sz="4" w:space="0" w:color="auto"/>
              <w:left w:val="nil"/>
              <w:bottom w:val="nil"/>
              <w:right w:val="nil"/>
            </w:tcBorders>
            <w:shd w:val="clear" w:color="FFFFCC" w:fill="FFFFFF"/>
            <w:noWrap/>
            <w:vAlign w:val="bottom"/>
            <w:hideMark/>
          </w:tcPr>
          <w:p w14:paraId="696BFFA3" w14:textId="77777777" w:rsidR="00ED6C63" w:rsidRPr="00E13D8B" w:rsidRDefault="00ED6C63" w:rsidP="00ED6C63">
            <w:pPr>
              <w:spacing w:line="360" w:lineRule="auto"/>
              <w:jc w:val="center"/>
              <w:rPr>
                <w:rFonts w:ascii="Cambria" w:hAnsi="Cambria"/>
                <w:sz w:val="22"/>
                <w:szCs w:val="22"/>
              </w:rPr>
            </w:pPr>
          </w:p>
        </w:tc>
        <w:tc>
          <w:tcPr>
            <w:tcW w:w="710" w:type="pct"/>
            <w:tcBorders>
              <w:top w:val="single" w:sz="4" w:space="0" w:color="auto"/>
              <w:left w:val="nil"/>
              <w:bottom w:val="nil"/>
              <w:right w:val="nil"/>
            </w:tcBorders>
            <w:shd w:val="clear" w:color="FFFFCC" w:fill="FFFFFF"/>
            <w:noWrap/>
            <w:vAlign w:val="bottom"/>
            <w:hideMark/>
          </w:tcPr>
          <w:p w14:paraId="6F3B1090" w14:textId="77777777" w:rsidR="00ED6C63" w:rsidRPr="00E13D8B" w:rsidRDefault="00ED6C63" w:rsidP="00ED6C63">
            <w:pPr>
              <w:spacing w:line="360" w:lineRule="auto"/>
              <w:jc w:val="center"/>
              <w:rPr>
                <w:rFonts w:ascii="Cambria" w:hAnsi="Cambria"/>
                <w:i/>
                <w:sz w:val="22"/>
                <w:szCs w:val="22"/>
              </w:rPr>
            </w:pPr>
            <w:r w:rsidRPr="00E13D8B">
              <w:rPr>
                <w:rFonts w:ascii="Cambria" w:hAnsi="Cambria"/>
                <w:i/>
                <w:sz w:val="22"/>
                <w:szCs w:val="22"/>
              </w:rPr>
              <w:t>&lt;0.001</w:t>
            </w:r>
          </w:p>
        </w:tc>
        <w:tc>
          <w:tcPr>
            <w:tcW w:w="174" w:type="pct"/>
            <w:tcBorders>
              <w:top w:val="single" w:sz="4" w:space="0" w:color="auto"/>
              <w:left w:val="nil"/>
              <w:bottom w:val="nil"/>
              <w:right w:val="nil"/>
            </w:tcBorders>
            <w:shd w:val="clear" w:color="FFFFCC" w:fill="FFFFFF"/>
            <w:noWrap/>
            <w:vAlign w:val="bottom"/>
            <w:hideMark/>
          </w:tcPr>
          <w:p w14:paraId="47F76A49" w14:textId="77777777" w:rsidR="00ED6C63" w:rsidRPr="00E13D8B" w:rsidRDefault="00ED6C63" w:rsidP="00ED6C63">
            <w:pPr>
              <w:spacing w:line="360" w:lineRule="auto"/>
              <w:jc w:val="center"/>
              <w:rPr>
                <w:rFonts w:ascii="Cambria" w:hAnsi="Cambria"/>
                <w:sz w:val="22"/>
                <w:szCs w:val="22"/>
              </w:rPr>
            </w:pPr>
          </w:p>
        </w:tc>
        <w:tc>
          <w:tcPr>
            <w:tcW w:w="710" w:type="pct"/>
            <w:tcBorders>
              <w:top w:val="single" w:sz="4" w:space="0" w:color="auto"/>
              <w:left w:val="nil"/>
              <w:bottom w:val="nil"/>
              <w:right w:val="nil"/>
            </w:tcBorders>
            <w:shd w:val="clear" w:color="FFFFCC" w:fill="FFFFFF"/>
            <w:noWrap/>
            <w:vAlign w:val="bottom"/>
            <w:hideMark/>
          </w:tcPr>
          <w:p w14:paraId="79B543AA" w14:textId="77777777" w:rsidR="00ED6C63" w:rsidRPr="00E13D8B" w:rsidRDefault="00ED6C63" w:rsidP="00ED6C63">
            <w:pPr>
              <w:spacing w:line="360" w:lineRule="auto"/>
              <w:jc w:val="center"/>
              <w:rPr>
                <w:rFonts w:ascii="Cambria" w:hAnsi="Cambria"/>
                <w:i/>
                <w:sz w:val="22"/>
                <w:szCs w:val="22"/>
              </w:rPr>
            </w:pPr>
            <w:r w:rsidRPr="00E13D8B">
              <w:rPr>
                <w:rFonts w:ascii="Cambria" w:hAnsi="Cambria"/>
                <w:i/>
                <w:sz w:val="22"/>
                <w:szCs w:val="22"/>
              </w:rPr>
              <w:t>&lt;0.001</w:t>
            </w:r>
          </w:p>
        </w:tc>
        <w:tc>
          <w:tcPr>
            <w:tcW w:w="384" w:type="pct"/>
            <w:tcBorders>
              <w:top w:val="single" w:sz="4" w:space="0" w:color="auto"/>
              <w:left w:val="nil"/>
              <w:bottom w:val="nil"/>
              <w:right w:val="nil"/>
            </w:tcBorders>
            <w:shd w:val="clear" w:color="FFFFCC" w:fill="FFFFFF"/>
            <w:noWrap/>
            <w:vAlign w:val="bottom"/>
            <w:hideMark/>
          </w:tcPr>
          <w:p w14:paraId="39F1C619" w14:textId="77777777" w:rsidR="00ED6C63" w:rsidRPr="00E13D8B" w:rsidRDefault="00ED6C63" w:rsidP="00ED6C63">
            <w:pPr>
              <w:spacing w:line="360" w:lineRule="auto"/>
              <w:jc w:val="center"/>
              <w:rPr>
                <w:rFonts w:ascii="Cambria" w:hAnsi="Cambria"/>
                <w:i/>
                <w:sz w:val="22"/>
                <w:szCs w:val="22"/>
              </w:rPr>
            </w:pPr>
            <w:r w:rsidRPr="00E13D8B">
              <w:rPr>
                <w:rFonts w:ascii="Cambria" w:hAnsi="Cambria"/>
                <w:i/>
                <w:sz w:val="22"/>
                <w:szCs w:val="22"/>
              </w:rPr>
              <w:t> </w:t>
            </w:r>
          </w:p>
        </w:tc>
        <w:tc>
          <w:tcPr>
            <w:tcW w:w="300" w:type="pct"/>
            <w:tcBorders>
              <w:top w:val="single" w:sz="4" w:space="0" w:color="auto"/>
              <w:left w:val="nil"/>
              <w:bottom w:val="nil"/>
              <w:right w:val="nil"/>
            </w:tcBorders>
            <w:shd w:val="clear" w:color="FFFFCC" w:fill="FFFFFF"/>
            <w:noWrap/>
            <w:vAlign w:val="bottom"/>
            <w:hideMark/>
          </w:tcPr>
          <w:p w14:paraId="0B4971F2" w14:textId="77777777" w:rsidR="00ED6C63" w:rsidRPr="00E13D8B" w:rsidRDefault="00ED6C63" w:rsidP="00ED6C63">
            <w:pPr>
              <w:spacing w:line="360" w:lineRule="auto"/>
              <w:jc w:val="center"/>
              <w:rPr>
                <w:rFonts w:ascii="Cambria" w:hAnsi="Cambria"/>
                <w:sz w:val="22"/>
                <w:szCs w:val="22"/>
              </w:rPr>
            </w:pPr>
          </w:p>
        </w:tc>
        <w:tc>
          <w:tcPr>
            <w:tcW w:w="709" w:type="pct"/>
            <w:tcBorders>
              <w:top w:val="single" w:sz="4" w:space="0" w:color="auto"/>
              <w:left w:val="nil"/>
              <w:bottom w:val="nil"/>
              <w:right w:val="nil"/>
            </w:tcBorders>
            <w:shd w:val="clear" w:color="FFFFCC" w:fill="FFFFFF"/>
            <w:noWrap/>
            <w:vAlign w:val="bottom"/>
            <w:hideMark/>
          </w:tcPr>
          <w:p w14:paraId="1BA5019F" w14:textId="77777777" w:rsidR="00ED6C63" w:rsidRPr="00E13D8B" w:rsidRDefault="00ED6C63" w:rsidP="00ED6C63">
            <w:pPr>
              <w:spacing w:line="360" w:lineRule="auto"/>
              <w:jc w:val="center"/>
              <w:rPr>
                <w:rFonts w:ascii="Cambria" w:hAnsi="Cambria"/>
                <w:i/>
                <w:sz w:val="22"/>
                <w:szCs w:val="22"/>
              </w:rPr>
            </w:pPr>
            <w:r w:rsidRPr="00E13D8B">
              <w:rPr>
                <w:rFonts w:ascii="Cambria" w:hAnsi="Cambria"/>
                <w:i/>
                <w:sz w:val="22"/>
                <w:szCs w:val="22"/>
              </w:rPr>
              <w:t>&lt;0.001</w:t>
            </w:r>
          </w:p>
        </w:tc>
        <w:tc>
          <w:tcPr>
            <w:tcW w:w="174" w:type="pct"/>
            <w:tcBorders>
              <w:top w:val="single" w:sz="4" w:space="0" w:color="auto"/>
              <w:left w:val="nil"/>
              <w:bottom w:val="nil"/>
              <w:right w:val="nil"/>
            </w:tcBorders>
            <w:shd w:val="clear" w:color="FFFFCC" w:fill="FFFFFF"/>
            <w:noWrap/>
            <w:vAlign w:val="bottom"/>
            <w:hideMark/>
          </w:tcPr>
          <w:p w14:paraId="243BE6C9" w14:textId="77777777" w:rsidR="00ED6C63" w:rsidRPr="00E13D8B" w:rsidRDefault="00ED6C63" w:rsidP="00ED6C63">
            <w:pPr>
              <w:spacing w:line="360" w:lineRule="auto"/>
              <w:jc w:val="center"/>
              <w:rPr>
                <w:rFonts w:ascii="Cambria" w:hAnsi="Cambria"/>
                <w:sz w:val="22"/>
                <w:szCs w:val="22"/>
              </w:rPr>
            </w:pPr>
          </w:p>
        </w:tc>
        <w:tc>
          <w:tcPr>
            <w:tcW w:w="710" w:type="pct"/>
            <w:tcBorders>
              <w:top w:val="single" w:sz="4" w:space="0" w:color="auto"/>
              <w:left w:val="nil"/>
              <w:bottom w:val="nil"/>
              <w:right w:val="nil"/>
            </w:tcBorders>
            <w:shd w:val="clear" w:color="FFFFCC" w:fill="FFFFFF"/>
            <w:noWrap/>
            <w:vAlign w:val="bottom"/>
            <w:hideMark/>
          </w:tcPr>
          <w:p w14:paraId="29118570" w14:textId="77777777" w:rsidR="00ED6C63" w:rsidRPr="00E13D8B" w:rsidRDefault="00ED6C63" w:rsidP="00ED6C63">
            <w:pPr>
              <w:spacing w:line="360" w:lineRule="auto"/>
              <w:jc w:val="center"/>
              <w:rPr>
                <w:rFonts w:ascii="Cambria" w:hAnsi="Cambria"/>
                <w:sz w:val="22"/>
                <w:szCs w:val="22"/>
              </w:rPr>
            </w:pPr>
            <w:r w:rsidRPr="00E13D8B">
              <w:rPr>
                <w:rFonts w:ascii="Cambria" w:hAnsi="Cambria"/>
                <w:sz w:val="22"/>
                <w:szCs w:val="22"/>
              </w:rPr>
              <w:t>0.0176</w:t>
            </w:r>
          </w:p>
        </w:tc>
        <w:tc>
          <w:tcPr>
            <w:tcW w:w="383" w:type="pct"/>
            <w:tcBorders>
              <w:top w:val="single" w:sz="4" w:space="0" w:color="auto"/>
              <w:left w:val="nil"/>
              <w:bottom w:val="nil"/>
              <w:right w:val="nil"/>
            </w:tcBorders>
            <w:shd w:val="clear" w:color="FFFFCC" w:fill="FFFFFF"/>
            <w:noWrap/>
            <w:vAlign w:val="bottom"/>
            <w:hideMark/>
          </w:tcPr>
          <w:p w14:paraId="2038DA0E" w14:textId="77777777" w:rsidR="00ED6C63" w:rsidRPr="00E13D8B" w:rsidRDefault="00ED6C63" w:rsidP="00ED6C63">
            <w:pPr>
              <w:spacing w:line="360" w:lineRule="auto"/>
              <w:jc w:val="center"/>
              <w:rPr>
                <w:rFonts w:ascii="Cambria" w:hAnsi="Cambria"/>
                <w:i/>
                <w:sz w:val="22"/>
                <w:szCs w:val="22"/>
              </w:rPr>
            </w:pPr>
            <w:r w:rsidRPr="00E13D8B">
              <w:rPr>
                <w:rFonts w:ascii="Cambria" w:hAnsi="Cambria"/>
                <w:i/>
                <w:sz w:val="22"/>
                <w:szCs w:val="22"/>
              </w:rPr>
              <w:t> </w:t>
            </w:r>
          </w:p>
        </w:tc>
      </w:tr>
    </w:tbl>
    <w:p w14:paraId="0D8ACA0C" w14:textId="77777777" w:rsidR="00ED6C63" w:rsidRPr="00E13D8B" w:rsidRDefault="00ED6C63" w:rsidP="00ED6C63">
      <w:pPr>
        <w:tabs>
          <w:tab w:val="left" w:pos="11392"/>
        </w:tabs>
        <w:spacing w:line="360" w:lineRule="auto"/>
        <w:jc w:val="both"/>
        <w:rPr>
          <w:rFonts w:ascii="Cambria" w:hAnsi="Cambria"/>
        </w:rPr>
      </w:pPr>
    </w:p>
    <w:p w14:paraId="2075F04C" w14:textId="77777777" w:rsidR="00ED6C63" w:rsidRPr="00E13D8B" w:rsidRDefault="00ED6C63" w:rsidP="00ED6C63">
      <w:pPr>
        <w:spacing w:line="360" w:lineRule="auto"/>
        <w:rPr>
          <w:rFonts w:ascii="Cambria" w:hAnsi="Cambria"/>
        </w:rPr>
      </w:pPr>
      <w:r w:rsidRPr="00E13D8B">
        <w:rPr>
          <w:rFonts w:ascii="Cambria" w:hAnsi="Cambria"/>
        </w:rPr>
        <w:t xml:space="preserve">Values were expressed as absolute count and rate (95% confidence interval [95% CI]). </w:t>
      </w:r>
    </w:p>
    <w:p w14:paraId="67906774" w14:textId="77777777" w:rsidR="00ED6C63" w:rsidRPr="00E13D8B" w:rsidRDefault="00ED6C63" w:rsidP="00ED6C63">
      <w:pPr>
        <w:spacing w:line="360" w:lineRule="auto"/>
        <w:rPr>
          <w:rFonts w:ascii="Cambria" w:hAnsi="Cambria"/>
        </w:rPr>
      </w:pPr>
      <w:r w:rsidRPr="00E13D8B">
        <w:rPr>
          <w:rFonts w:ascii="Cambria" w:hAnsi="Cambria"/>
        </w:rPr>
        <w:t xml:space="preserve">(a) p values were calculated using the exact confidence intervals for incidence. </w:t>
      </w:r>
    </w:p>
    <w:p w14:paraId="29DDB0CC" w14:textId="77777777" w:rsidR="00ED6C63" w:rsidRPr="00E13D8B" w:rsidRDefault="00ED6C63" w:rsidP="00ED6C63">
      <w:pPr>
        <w:spacing w:line="360" w:lineRule="auto"/>
        <w:rPr>
          <w:rFonts w:ascii="Cambria" w:hAnsi="Cambria"/>
        </w:rPr>
      </w:pPr>
      <w:r w:rsidRPr="00E13D8B">
        <w:rPr>
          <w:rFonts w:ascii="Cambria" w:hAnsi="Cambria"/>
        </w:rPr>
        <w:t xml:space="preserve">(b) p values were calculated using the Extended Mantel-Haenszel chi-square test for linear trend. </w:t>
      </w:r>
    </w:p>
    <w:p w14:paraId="38D44BEA" w14:textId="77777777" w:rsidR="00ED6C63" w:rsidRPr="00E13D8B" w:rsidRDefault="00ED6C63" w:rsidP="00ED6C63">
      <w:pPr>
        <w:spacing w:line="360" w:lineRule="auto"/>
        <w:rPr>
          <w:rFonts w:ascii="Cambria" w:hAnsi="Cambria"/>
        </w:rPr>
      </w:pPr>
      <w:r w:rsidRPr="00E13D8B">
        <w:rPr>
          <w:rFonts w:ascii="Cambria" w:hAnsi="Cambria"/>
        </w:rPr>
        <w:t>Abbreviations: HCV, hepatitis C virus; HIV, human immunodeficiency virus.</w:t>
      </w:r>
    </w:p>
    <w:p w14:paraId="437126A0" w14:textId="77777777" w:rsidR="00ED6C63" w:rsidRPr="00E13D8B" w:rsidRDefault="00ED6C63" w:rsidP="00ED6C63">
      <w:pPr>
        <w:spacing w:line="360" w:lineRule="auto"/>
        <w:rPr>
          <w:rFonts w:ascii="Cambria" w:hAnsi="Cambria"/>
        </w:rPr>
      </w:pPr>
    </w:p>
    <w:p w14:paraId="66E3A110" w14:textId="77777777" w:rsidR="00ED6C63" w:rsidRPr="00E13D8B" w:rsidRDefault="00ED6C63" w:rsidP="00ED6C63">
      <w:pPr>
        <w:spacing w:line="360" w:lineRule="auto"/>
        <w:rPr>
          <w:rFonts w:ascii="Cambria" w:hAnsi="Cambria"/>
        </w:rPr>
      </w:pPr>
      <w:r w:rsidRPr="00E13D8B">
        <w:rPr>
          <w:rFonts w:ascii="Cambria" w:hAnsi="Cambria"/>
        </w:rPr>
        <w:br w:type="page"/>
      </w:r>
    </w:p>
    <w:p w14:paraId="45A6D3F4" w14:textId="6A1732DA" w:rsidR="00ED6C63" w:rsidRPr="00E13D8B" w:rsidRDefault="00ED6C63" w:rsidP="00ED6C63">
      <w:pPr>
        <w:spacing w:line="360" w:lineRule="auto"/>
        <w:rPr>
          <w:rFonts w:ascii="Cambria" w:hAnsi="Cambria"/>
        </w:rPr>
      </w:pPr>
      <w:r w:rsidRPr="00E13D8B">
        <w:rPr>
          <w:rFonts w:ascii="Cambria" w:hAnsi="Cambria"/>
          <w:b/>
        </w:rPr>
        <w:lastRenderedPageBreak/>
        <w:t>Supplementary Figure 1</w:t>
      </w:r>
      <w:r w:rsidRPr="00E13D8B">
        <w:rPr>
          <w:rFonts w:ascii="Cambria" w:hAnsi="Cambria"/>
        </w:rPr>
        <w:t xml:space="preserve">. Adjusted odds of death </w:t>
      </w:r>
      <w:r w:rsidR="005F5470" w:rsidRPr="00E13D8B">
        <w:rPr>
          <w:rFonts w:ascii="Cambria" w:hAnsi="Cambria"/>
        </w:rPr>
        <w:t>due to</w:t>
      </w:r>
      <w:r w:rsidRPr="00E13D8B">
        <w:rPr>
          <w:rFonts w:ascii="Cambria" w:hAnsi="Cambria"/>
        </w:rPr>
        <w:t xml:space="preserve"> hemorrhagic and ischemic stroke in Spain (1997-2013)</w:t>
      </w:r>
      <w:r w:rsidR="005F5470" w:rsidRPr="00E13D8B">
        <w:rPr>
          <w:rFonts w:ascii="Cambria" w:hAnsi="Cambria"/>
        </w:rPr>
        <w:t xml:space="preserve"> in </w:t>
      </w:r>
      <w:r w:rsidR="005F5470" w:rsidRPr="00E13D8B">
        <w:rPr>
          <w:rStyle w:val="Fuentedeprrafopredeter1"/>
          <w:rFonts w:ascii="Cambria" w:hAnsi="Cambria"/>
        </w:rPr>
        <w:t xml:space="preserve">HIV-infected patients in comparison with </w:t>
      </w:r>
      <w:r w:rsidR="00A56092" w:rsidRPr="00E13D8B">
        <w:rPr>
          <w:rStyle w:val="Fuentedeprrafopredeter1"/>
          <w:rFonts w:ascii="Cambria" w:hAnsi="Cambria"/>
        </w:rPr>
        <w:t>non–</w:t>
      </w:r>
      <w:r w:rsidR="005F5470" w:rsidRPr="00E13D8B">
        <w:rPr>
          <w:rStyle w:val="Fuentedeprrafopredeter1"/>
          <w:rFonts w:ascii="Cambria" w:hAnsi="Cambria"/>
        </w:rPr>
        <w:t xml:space="preserve">HIV-infected patients. </w:t>
      </w:r>
      <w:r w:rsidRPr="00E13D8B">
        <w:rPr>
          <w:rFonts w:ascii="Cambria" w:hAnsi="Cambria"/>
        </w:rPr>
        <w:t xml:space="preserve">Abbreviations: HIV, human immunodeficiency virus, </w:t>
      </w:r>
      <w:proofErr w:type="spellStart"/>
      <w:r w:rsidRPr="00E13D8B">
        <w:rPr>
          <w:rFonts w:ascii="Cambria" w:hAnsi="Cambria"/>
        </w:rPr>
        <w:t>aOR</w:t>
      </w:r>
      <w:proofErr w:type="spellEnd"/>
      <w:r w:rsidRPr="00E13D8B">
        <w:rPr>
          <w:rFonts w:ascii="Cambria" w:hAnsi="Cambria"/>
        </w:rPr>
        <w:t>, adjusted odds ratio; 95</w:t>
      </w:r>
      <w:r w:rsidR="005F5470" w:rsidRPr="00E13D8B">
        <w:rPr>
          <w:rFonts w:ascii="Cambria" w:hAnsi="Cambria"/>
        </w:rPr>
        <w:t xml:space="preserve">%CI, 95% of confidence interval. </w:t>
      </w:r>
    </w:p>
    <w:p w14:paraId="2C1E1C1F" w14:textId="77777777" w:rsidR="00ED6C63" w:rsidRPr="00E13D8B" w:rsidRDefault="00ED6C63" w:rsidP="00ED6C63">
      <w:pPr>
        <w:spacing w:line="360" w:lineRule="auto"/>
        <w:rPr>
          <w:rFonts w:ascii="Cambria" w:hAnsi="Cambria"/>
        </w:rPr>
      </w:pPr>
    </w:p>
    <w:p w14:paraId="1A299AFE" w14:textId="77777777" w:rsidR="00ED6C63" w:rsidRPr="00E13D8B" w:rsidRDefault="00ED6C63" w:rsidP="00ED6C63">
      <w:pPr>
        <w:spacing w:line="360" w:lineRule="auto"/>
        <w:rPr>
          <w:rFonts w:ascii="Cambria" w:hAnsi="Cambria"/>
        </w:rPr>
      </w:pPr>
      <w:r w:rsidRPr="00E13D8B">
        <w:rPr>
          <w:rFonts w:ascii="Cambria" w:hAnsi="Cambria"/>
          <w:noProof/>
          <w:lang w:eastAsia="es-ES_tradnl"/>
        </w:rPr>
        <w:drawing>
          <wp:inline distT="0" distB="0" distL="0" distR="0" wp14:anchorId="492BD1EC" wp14:editId="312127CC">
            <wp:extent cx="6838950" cy="1800225"/>
            <wp:effectExtent l="0" t="0" r="0" b="0"/>
            <wp:docPr id="2" name="Imagen 2" descr="C:\Users\sresi\AppData\Local\Microsoft\Windows\INetCacheContent.Word\Figure 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resi\AppData\Local\Microsoft\Windows\INetCacheContent.Word\Figure 3.t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38950" cy="1800225"/>
                    </a:xfrm>
                    <a:prstGeom prst="rect">
                      <a:avLst/>
                    </a:prstGeom>
                    <a:noFill/>
                    <a:ln>
                      <a:noFill/>
                    </a:ln>
                  </pic:spPr>
                </pic:pic>
              </a:graphicData>
            </a:graphic>
          </wp:inline>
        </w:drawing>
      </w:r>
    </w:p>
    <w:p w14:paraId="57984390" w14:textId="77777777" w:rsidR="002D6580" w:rsidRPr="00E13D8B" w:rsidRDefault="002D6580" w:rsidP="00ED6C63">
      <w:pPr>
        <w:spacing w:line="360" w:lineRule="auto"/>
        <w:rPr>
          <w:rFonts w:ascii="Cambria" w:hAnsi="Cambria"/>
        </w:rPr>
      </w:pPr>
    </w:p>
    <w:p w14:paraId="6E772E1D" w14:textId="77777777" w:rsidR="00086E74" w:rsidRPr="00E13D8B" w:rsidRDefault="00086E74" w:rsidP="00ED6C63">
      <w:pPr>
        <w:spacing w:line="360" w:lineRule="auto"/>
        <w:rPr>
          <w:rFonts w:ascii="Cambria" w:hAnsi="Cambria"/>
          <w:b/>
        </w:rPr>
      </w:pPr>
    </w:p>
    <w:sectPr w:rsidR="00086E74" w:rsidRPr="00E13D8B" w:rsidSect="008D0F5F">
      <w:pgSz w:w="16838" w:h="11906" w:orient="landscape"/>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KOCAP H+ Clearface">
    <w:altName w:val="Times New Roman"/>
    <w:charset w:val="01"/>
    <w:family w:val="roman"/>
    <w:pitch w:val="variable"/>
  </w:font>
  <w:font w:name="WenQuanYi Micro Hei">
    <w:panose1 w:val="00000000000000000000"/>
    <w:charset w:val="00"/>
    <w:family w:val="roman"/>
    <w:notTrueType/>
    <w:pitch w:val="default"/>
  </w:font>
  <w:font w:name="Courier New">
    <w:panose1 w:val="020703090202050204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3"/>
  <w:doNotDisplayPageBoundaries/>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Layout" w:val="&lt;ENLayout&gt;&lt;Style&gt;AIDS&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adea5wv2spp20xettanxvfvt9xedzr0devxx&quot;&gt;TBC&lt;record-ids&gt;&lt;item&gt;86&lt;/item&gt;&lt;item&gt;93&lt;/item&gt;&lt;/record-ids&gt;&lt;/item&gt;&lt;/Libraries&gt;"/>
  </w:docVars>
  <w:rsids>
    <w:rsidRoot w:val="00BF71A3"/>
    <w:rsid w:val="000272D9"/>
    <w:rsid w:val="00027F02"/>
    <w:rsid w:val="0003565A"/>
    <w:rsid w:val="00036821"/>
    <w:rsid w:val="0005483F"/>
    <w:rsid w:val="00067BF8"/>
    <w:rsid w:val="00077DC7"/>
    <w:rsid w:val="00086E74"/>
    <w:rsid w:val="000D7C07"/>
    <w:rsid w:val="00153E9B"/>
    <w:rsid w:val="00172064"/>
    <w:rsid w:val="001854E2"/>
    <w:rsid w:val="00190E09"/>
    <w:rsid w:val="00194866"/>
    <w:rsid w:val="00267EE2"/>
    <w:rsid w:val="002D6580"/>
    <w:rsid w:val="0030000E"/>
    <w:rsid w:val="00311DFD"/>
    <w:rsid w:val="003162A4"/>
    <w:rsid w:val="00351D6F"/>
    <w:rsid w:val="00383885"/>
    <w:rsid w:val="003A0A29"/>
    <w:rsid w:val="003D7B9E"/>
    <w:rsid w:val="00422F59"/>
    <w:rsid w:val="00436AB2"/>
    <w:rsid w:val="004424E0"/>
    <w:rsid w:val="004A76E9"/>
    <w:rsid w:val="004B136A"/>
    <w:rsid w:val="004E4A34"/>
    <w:rsid w:val="00537193"/>
    <w:rsid w:val="00552412"/>
    <w:rsid w:val="00552AAB"/>
    <w:rsid w:val="005614EB"/>
    <w:rsid w:val="005F482E"/>
    <w:rsid w:val="005F5470"/>
    <w:rsid w:val="00607F8F"/>
    <w:rsid w:val="00664CC3"/>
    <w:rsid w:val="00672043"/>
    <w:rsid w:val="006C156D"/>
    <w:rsid w:val="006D6572"/>
    <w:rsid w:val="006F6A6E"/>
    <w:rsid w:val="00700B27"/>
    <w:rsid w:val="00722D80"/>
    <w:rsid w:val="00754464"/>
    <w:rsid w:val="007640CE"/>
    <w:rsid w:val="007A7463"/>
    <w:rsid w:val="007B2C79"/>
    <w:rsid w:val="007E5EE1"/>
    <w:rsid w:val="007F0177"/>
    <w:rsid w:val="007F4348"/>
    <w:rsid w:val="00832BD4"/>
    <w:rsid w:val="008736EA"/>
    <w:rsid w:val="008748C8"/>
    <w:rsid w:val="00875000"/>
    <w:rsid w:val="008A0E34"/>
    <w:rsid w:val="008D0F5F"/>
    <w:rsid w:val="009272BF"/>
    <w:rsid w:val="009647B6"/>
    <w:rsid w:val="0097224B"/>
    <w:rsid w:val="00A014D8"/>
    <w:rsid w:val="00A0700C"/>
    <w:rsid w:val="00A26226"/>
    <w:rsid w:val="00A463ED"/>
    <w:rsid w:val="00A56092"/>
    <w:rsid w:val="00AA5480"/>
    <w:rsid w:val="00AC2250"/>
    <w:rsid w:val="00AF4C55"/>
    <w:rsid w:val="00B021C1"/>
    <w:rsid w:val="00B83E01"/>
    <w:rsid w:val="00B96F46"/>
    <w:rsid w:val="00BD1309"/>
    <w:rsid w:val="00BE0D34"/>
    <w:rsid w:val="00BF71A3"/>
    <w:rsid w:val="00C06697"/>
    <w:rsid w:val="00C1279E"/>
    <w:rsid w:val="00C47D64"/>
    <w:rsid w:val="00C51178"/>
    <w:rsid w:val="00CC5706"/>
    <w:rsid w:val="00D01AE0"/>
    <w:rsid w:val="00D847FC"/>
    <w:rsid w:val="00DA1194"/>
    <w:rsid w:val="00DD45A0"/>
    <w:rsid w:val="00E06ADE"/>
    <w:rsid w:val="00E13D8B"/>
    <w:rsid w:val="00E53515"/>
    <w:rsid w:val="00E636B7"/>
    <w:rsid w:val="00EB17C8"/>
    <w:rsid w:val="00ED0049"/>
    <w:rsid w:val="00ED6C63"/>
    <w:rsid w:val="00EE5EF4"/>
    <w:rsid w:val="00F02C99"/>
    <w:rsid w:val="00F26AED"/>
    <w:rsid w:val="00F3530D"/>
    <w:rsid w:val="00F9417F"/>
    <w:rsid w:val="00F943DD"/>
    <w:rsid w:val="00FF22D1"/>
  </w:rsids>
  <m:mathPr>
    <m:mathFont m:val="Cambria Math"/>
    <m:brkBin m:val="before"/>
    <m:brkBinSub m:val="--"/>
    <m:smallFrac m:val="0"/>
    <m:dispDef/>
    <m:lMargin m:val="0"/>
    <m:rMargin m:val="0"/>
    <m:defJc m:val="centerGroup"/>
    <m:wrapIndent m:val="1440"/>
    <m:intLim m:val="subSup"/>
    <m:naryLim m:val="undOvr"/>
  </m:mathPr>
  <w:themeFontLang w:val="es-E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ABB40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F71A3"/>
    <w:rPr>
      <w:rFonts w:ascii="Times New Roman" w:eastAsia="Times New Roman" w:hAnsi="Times New Roman"/>
      <w:sz w:val="24"/>
      <w:szCs w:val="24"/>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redeterminado">
    <w:name w:val="Predeterminado"/>
    <w:uiPriority w:val="99"/>
    <w:rsid w:val="00BF71A3"/>
    <w:pPr>
      <w:tabs>
        <w:tab w:val="left" w:pos="708"/>
      </w:tabs>
      <w:suppressAutoHyphens/>
      <w:spacing w:line="100" w:lineRule="atLeast"/>
    </w:pPr>
    <w:rPr>
      <w:rFonts w:ascii="KOCAP H+ Clearface" w:eastAsia="WenQuanYi Micro Hei" w:hAnsi="KOCAP H+ Clearface" w:cs="KOCAP H+ Clearface"/>
      <w:color w:val="000000"/>
      <w:sz w:val="24"/>
      <w:szCs w:val="24"/>
      <w:lang w:eastAsia="en-US"/>
    </w:rPr>
  </w:style>
  <w:style w:type="paragraph" w:styleId="HTMLconformatoprevio">
    <w:name w:val="HTML Preformatted"/>
    <w:basedOn w:val="Normal"/>
    <w:link w:val="HTMLconformatoprevioCar"/>
    <w:uiPriority w:val="99"/>
    <w:unhideWhenUsed/>
    <w:rsid w:val="00C51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color w:val="000000"/>
      <w:sz w:val="20"/>
      <w:szCs w:val="20"/>
    </w:rPr>
  </w:style>
  <w:style w:type="character" w:customStyle="1" w:styleId="HTMLconformatoprevioCar">
    <w:name w:val="HTML con formato previo Car"/>
    <w:link w:val="HTMLconformatoprevio"/>
    <w:uiPriority w:val="99"/>
    <w:rsid w:val="00C51178"/>
    <w:rPr>
      <w:rFonts w:ascii="Courier New" w:hAnsi="Courier New" w:cs="Courier New"/>
      <w:color w:val="000000"/>
    </w:rPr>
  </w:style>
  <w:style w:type="character" w:styleId="Hipervnculo">
    <w:name w:val="Hyperlink"/>
    <w:uiPriority w:val="99"/>
    <w:unhideWhenUsed/>
    <w:rsid w:val="00C51178"/>
    <w:rPr>
      <w:color w:val="0000FF"/>
      <w:u w:val="single"/>
    </w:rPr>
  </w:style>
  <w:style w:type="character" w:customStyle="1" w:styleId="Absatz-Standardschriftart">
    <w:name w:val="Absatz-Standardschriftart"/>
    <w:uiPriority w:val="99"/>
    <w:qFormat/>
    <w:rsid w:val="00EE5EF4"/>
  </w:style>
  <w:style w:type="character" w:customStyle="1" w:styleId="Fuentedeprrafopredeter1">
    <w:name w:val="Fuente de párrafo predeter.1"/>
    <w:qFormat/>
    <w:rsid w:val="00664CC3"/>
  </w:style>
  <w:style w:type="paragraph" w:styleId="Textodeglobo">
    <w:name w:val="Balloon Text"/>
    <w:basedOn w:val="Normal"/>
    <w:link w:val="TextodegloboCar"/>
    <w:uiPriority w:val="99"/>
    <w:semiHidden/>
    <w:unhideWhenUsed/>
    <w:rsid w:val="0030000E"/>
    <w:rPr>
      <w:rFonts w:ascii="Tahoma" w:hAnsi="Tahoma" w:cs="Tahoma"/>
      <w:sz w:val="16"/>
      <w:szCs w:val="16"/>
    </w:rPr>
  </w:style>
  <w:style w:type="character" w:customStyle="1" w:styleId="TextodegloboCar">
    <w:name w:val="Texto de globo Car"/>
    <w:basedOn w:val="Fuentedeprrafopredeter"/>
    <w:link w:val="Textodeglobo"/>
    <w:uiPriority w:val="99"/>
    <w:semiHidden/>
    <w:rsid w:val="0030000E"/>
    <w:rPr>
      <w:rFonts w:ascii="Tahoma" w:eastAsia="Times New Roman" w:hAnsi="Tahoma" w:cs="Tahoma"/>
      <w:sz w:val="16"/>
      <w:szCs w:val="16"/>
      <w:lang w:val="en-US"/>
    </w:rPr>
  </w:style>
  <w:style w:type="paragraph" w:styleId="Prrafodelista">
    <w:name w:val="List Paragraph"/>
    <w:basedOn w:val="Normal"/>
    <w:uiPriority w:val="34"/>
    <w:qFormat/>
    <w:rsid w:val="00311DFD"/>
    <w:pPr>
      <w:ind w:left="720"/>
      <w:contextualSpacing/>
    </w:pPr>
  </w:style>
  <w:style w:type="table" w:styleId="Tablaconcuadrcula">
    <w:name w:val="Table Grid"/>
    <w:basedOn w:val="Tablanormal"/>
    <w:uiPriority w:val="59"/>
    <w:rsid w:val="00722D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qFormat/>
    <w:rsid w:val="00ED6C63"/>
    <w:pPr>
      <w:suppressAutoHyphens/>
      <w:spacing w:line="100" w:lineRule="atLeast"/>
    </w:pPr>
    <w:rPr>
      <w:rFonts w:ascii="Times New Roman" w:eastAsia="Times New Roman" w:hAnsi="Times New Roman"/>
      <w:color w:val="00000A"/>
      <w:sz w:val="24"/>
      <w:szCs w:val="24"/>
      <w:lang w:eastAsia="ar-SA"/>
    </w:rPr>
  </w:style>
  <w:style w:type="character" w:styleId="Refdecomentario">
    <w:name w:val="annotation reference"/>
    <w:basedOn w:val="Fuentedeprrafopredeter"/>
    <w:uiPriority w:val="99"/>
    <w:semiHidden/>
    <w:unhideWhenUsed/>
    <w:rsid w:val="00190E09"/>
    <w:rPr>
      <w:sz w:val="18"/>
      <w:szCs w:val="18"/>
    </w:rPr>
  </w:style>
  <w:style w:type="paragraph" w:styleId="Textocomentario">
    <w:name w:val="annotation text"/>
    <w:basedOn w:val="Normal"/>
    <w:link w:val="TextocomentarioCar"/>
    <w:uiPriority w:val="99"/>
    <w:semiHidden/>
    <w:unhideWhenUsed/>
    <w:rsid w:val="00190E09"/>
  </w:style>
  <w:style w:type="character" w:customStyle="1" w:styleId="TextocomentarioCar">
    <w:name w:val="Texto comentario Car"/>
    <w:basedOn w:val="Fuentedeprrafopredeter"/>
    <w:link w:val="Textocomentario"/>
    <w:uiPriority w:val="99"/>
    <w:semiHidden/>
    <w:rsid w:val="00190E09"/>
    <w:rPr>
      <w:rFonts w:ascii="Times New Roman" w:eastAsia="Times New Roman" w:hAnsi="Times New Roman"/>
      <w:sz w:val="24"/>
      <w:szCs w:val="24"/>
      <w:lang w:val="en-US"/>
    </w:rPr>
  </w:style>
  <w:style w:type="paragraph" w:styleId="Asuntodelcomentario">
    <w:name w:val="annotation subject"/>
    <w:basedOn w:val="Textocomentario"/>
    <w:next w:val="Textocomentario"/>
    <w:link w:val="AsuntodelcomentarioCar"/>
    <w:uiPriority w:val="99"/>
    <w:semiHidden/>
    <w:unhideWhenUsed/>
    <w:rsid w:val="00190E09"/>
    <w:rPr>
      <w:b/>
      <w:bCs/>
      <w:sz w:val="20"/>
      <w:szCs w:val="20"/>
    </w:rPr>
  </w:style>
  <w:style w:type="character" w:customStyle="1" w:styleId="AsuntodelcomentarioCar">
    <w:name w:val="Asunto del comentario Car"/>
    <w:basedOn w:val="TextocomentarioCar"/>
    <w:link w:val="Asuntodelcomentario"/>
    <w:uiPriority w:val="99"/>
    <w:semiHidden/>
    <w:rsid w:val="00190E09"/>
    <w:rPr>
      <w:rFonts w:ascii="Times New Roman" w:eastAsia="Times New Roman" w:hAnsi="Times New Roman"/>
      <w:b/>
      <w:bCs/>
      <w:sz w:val="24"/>
      <w:szCs w:val="24"/>
      <w:lang w:val="en-US"/>
    </w:rPr>
  </w:style>
  <w:style w:type="paragraph" w:styleId="Revisin">
    <w:name w:val="Revision"/>
    <w:hidden/>
    <w:uiPriority w:val="99"/>
    <w:semiHidden/>
    <w:rsid w:val="00190E09"/>
    <w:rPr>
      <w:rFonts w:ascii="Times New Roman" w:eastAsia="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unhcr.org/refworld/docid/4cfca9c62.html" TargetMode="External"/><Relationship Id="rId6" Type="http://schemas.openxmlformats.org/officeDocument/2006/relationships/image" Target="media/image1.tiff"/><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12B5DC7-3FD7-C241-98F9-2DEDA8627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11</Pages>
  <Words>2649</Words>
  <Characters>14573</Characters>
  <Application>Microsoft Macintosh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SRG</dc:creator>
  <cp:lastModifiedBy>juan berenguer</cp:lastModifiedBy>
  <cp:revision>9</cp:revision>
  <cp:lastPrinted>2016-08-24T11:54:00Z</cp:lastPrinted>
  <dcterms:created xsi:type="dcterms:W3CDTF">2017-03-01T21:39:00Z</dcterms:created>
  <dcterms:modified xsi:type="dcterms:W3CDTF">2017-03-04T08:57:00Z</dcterms:modified>
</cp:coreProperties>
</file>